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82" w:type="dxa"/>
        <w:tblLayout w:type="fixed"/>
        <w:tblLook w:val="0400" w:firstRow="0" w:lastRow="0" w:firstColumn="0" w:lastColumn="0" w:noHBand="0" w:noVBand="1"/>
      </w:tblPr>
      <w:tblGrid>
        <w:gridCol w:w="4441"/>
        <w:gridCol w:w="4441"/>
      </w:tblGrid>
      <w:tr w:rsidR="009A4BAA" w:rsidRPr="00BE68E2" w14:paraId="4DD8D424" w14:textId="77777777" w:rsidTr="00780FB1">
        <w:tc>
          <w:tcPr>
            <w:tcW w:w="4441" w:type="dxa"/>
          </w:tcPr>
          <w:p w14:paraId="06FFB83B" w14:textId="77777777" w:rsidR="009A4BAA" w:rsidRPr="00BE68E2" w:rsidRDefault="009A4BAA" w:rsidP="00780FB1">
            <w:pPr>
              <w:spacing w:line="240" w:lineRule="auto"/>
              <w:jc w:val="center"/>
              <w:rPr>
                <w:rFonts w:ascii="Cambria" w:eastAsia="Cambria" w:hAnsi="Cambria" w:cs="Cambria"/>
                <w:b/>
                <w:sz w:val="20"/>
                <w:szCs w:val="20"/>
              </w:rPr>
            </w:pPr>
            <w:r w:rsidRPr="00BE68E2">
              <w:rPr>
                <w:rFonts w:ascii="Cambria" w:eastAsia="Cambria" w:hAnsi="Cambria" w:cs="Cambria"/>
                <w:b/>
                <w:sz w:val="20"/>
                <w:szCs w:val="20"/>
              </w:rPr>
              <w:t>SURAT PENUNJUKAN</w:t>
            </w:r>
          </w:p>
          <w:p w14:paraId="1B4B57D3"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3474E975" w14:textId="77777777" w:rsidR="009A4BAA" w:rsidRPr="00BE68E2" w:rsidRDefault="009A4BAA" w:rsidP="00780FB1">
            <w:pPr>
              <w:spacing w:line="240" w:lineRule="auto"/>
              <w:jc w:val="center"/>
              <w:rPr>
                <w:rFonts w:ascii="Cambria" w:eastAsia="Cambria" w:hAnsi="Cambria" w:cs="Cambria"/>
                <w:b/>
                <w:sz w:val="20"/>
                <w:szCs w:val="20"/>
              </w:rPr>
            </w:pPr>
            <w:r w:rsidRPr="00BE68E2">
              <w:rPr>
                <w:rFonts w:ascii="Cambria" w:eastAsia="Cambria" w:hAnsi="Cambria" w:cs="Cambria"/>
                <w:b/>
                <w:sz w:val="20"/>
                <w:szCs w:val="20"/>
              </w:rPr>
              <w:t>APPOINTMENT LETTER</w:t>
            </w:r>
          </w:p>
          <w:p w14:paraId="042D0300"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7D9AEA23" w14:textId="77777777" w:rsidTr="00780FB1">
        <w:tc>
          <w:tcPr>
            <w:tcW w:w="4441" w:type="dxa"/>
          </w:tcPr>
          <w:p w14:paraId="124F4B50"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0708F490"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3F72D712" w14:textId="77777777" w:rsidTr="00780FB1">
        <w:tc>
          <w:tcPr>
            <w:tcW w:w="4441" w:type="dxa"/>
          </w:tcPr>
          <w:p w14:paraId="3B1538E7" w14:textId="6E4B59DB"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Nomor</w:t>
            </w:r>
            <w:r w:rsidRPr="00BE68E2">
              <w:rPr>
                <w:rFonts w:ascii="Cambria" w:eastAsia="Cambria" w:hAnsi="Cambria" w:cs="Cambria"/>
                <w:sz w:val="20"/>
                <w:szCs w:val="20"/>
              </w:rPr>
              <w:tab/>
              <w:t>:</w:t>
            </w:r>
            <w:r w:rsidR="00A43DC0">
              <w:rPr>
                <w:rFonts w:ascii="Cambria" w:eastAsia="Cambria" w:hAnsi="Cambria" w:cs="Cambria"/>
                <w:sz w:val="20"/>
                <w:szCs w:val="20"/>
              </w:rPr>
              <w:t xml:space="preserve"> .......</w:t>
            </w:r>
          </w:p>
          <w:p w14:paraId="3834B6E2"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5958C215" w14:textId="6B9A8048"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Number</w:t>
            </w:r>
            <w:r w:rsidRPr="00BE68E2">
              <w:rPr>
                <w:rFonts w:ascii="Cambria" w:eastAsia="Cambria" w:hAnsi="Cambria" w:cs="Cambria"/>
                <w:sz w:val="20"/>
                <w:szCs w:val="20"/>
              </w:rPr>
              <w:tab/>
            </w:r>
            <w:r w:rsidRPr="00BE68E2">
              <w:rPr>
                <w:rFonts w:ascii="Cambria" w:eastAsia="Cambria" w:hAnsi="Cambria" w:cs="Cambria"/>
                <w:sz w:val="20"/>
                <w:szCs w:val="20"/>
              </w:rPr>
              <w:tab/>
              <w:t>:</w:t>
            </w:r>
            <w:r w:rsidR="00A43DC0">
              <w:rPr>
                <w:rFonts w:ascii="Cambria" w:eastAsia="Cambria" w:hAnsi="Cambria" w:cs="Cambria"/>
                <w:sz w:val="20"/>
                <w:szCs w:val="20"/>
              </w:rPr>
              <w:t xml:space="preserve"> ......</w:t>
            </w:r>
          </w:p>
          <w:p w14:paraId="3D1A927F"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7685188D" w14:textId="77777777" w:rsidTr="00780FB1">
        <w:tc>
          <w:tcPr>
            <w:tcW w:w="4441" w:type="dxa"/>
          </w:tcPr>
          <w:p w14:paraId="33B1AB93" w14:textId="08911BB5"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Tanggal</w:t>
            </w:r>
            <w:r w:rsidRPr="00BE68E2">
              <w:rPr>
                <w:rFonts w:ascii="Cambria" w:eastAsia="Cambria" w:hAnsi="Cambria" w:cs="Cambria"/>
                <w:sz w:val="20"/>
                <w:szCs w:val="20"/>
              </w:rPr>
              <w:tab/>
              <w:t>:</w:t>
            </w:r>
            <w:r w:rsidR="00A43DC0">
              <w:rPr>
                <w:rFonts w:ascii="Cambria" w:eastAsia="Cambria" w:hAnsi="Cambria" w:cs="Cambria"/>
                <w:sz w:val="20"/>
                <w:szCs w:val="20"/>
              </w:rPr>
              <w:t xml:space="preserve"> ......</w:t>
            </w:r>
          </w:p>
          <w:p w14:paraId="420FFEAB" w14:textId="77777777" w:rsidR="009A4BAA" w:rsidRPr="00BE68E2" w:rsidRDefault="009A4BAA" w:rsidP="00780FB1">
            <w:pPr>
              <w:spacing w:line="240" w:lineRule="auto"/>
              <w:ind w:firstLine="720"/>
              <w:rPr>
                <w:rFonts w:ascii="Cambria" w:eastAsia="Cambria" w:hAnsi="Cambria" w:cs="Cambria"/>
                <w:sz w:val="20"/>
                <w:szCs w:val="20"/>
              </w:rPr>
            </w:pPr>
          </w:p>
        </w:tc>
        <w:tc>
          <w:tcPr>
            <w:tcW w:w="4441" w:type="dxa"/>
          </w:tcPr>
          <w:p w14:paraId="7AA9BEE8" w14:textId="61251396"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Date</w:t>
            </w:r>
            <w:r w:rsidRPr="00BE68E2">
              <w:rPr>
                <w:rFonts w:ascii="Cambria" w:eastAsia="Cambria" w:hAnsi="Cambria" w:cs="Cambria"/>
                <w:sz w:val="20"/>
                <w:szCs w:val="20"/>
              </w:rPr>
              <w:tab/>
            </w:r>
            <w:r w:rsidRPr="00BE68E2">
              <w:rPr>
                <w:rFonts w:ascii="Cambria" w:eastAsia="Cambria" w:hAnsi="Cambria" w:cs="Cambria"/>
                <w:sz w:val="20"/>
                <w:szCs w:val="20"/>
              </w:rPr>
              <w:tab/>
              <w:t>:</w:t>
            </w:r>
            <w:r w:rsidR="00A43DC0">
              <w:rPr>
                <w:rFonts w:ascii="Cambria" w:eastAsia="Cambria" w:hAnsi="Cambria" w:cs="Cambria"/>
                <w:sz w:val="20"/>
                <w:szCs w:val="20"/>
              </w:rPr>
              <w:t xml:space="preserve"> .......</w:t>
            </w:r>
          </w:p>
          <w:p w14:paraId="5D0DD3D9"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7C782E30" w14:textId="77777777" w:rsidTr="00780FB1">
        <w:tc>
          <w:tcPr>
            <w:tcW w:w="4441" w:type="dxa"/>
          </w:tcPr>
          <w:p w14:paraId="6B0BC890" w14:textId="77777777" w:rsidR="009A4BAA" w:rsidRPr="00DC654F" w:rsidRDefault="009A4BAA" w:rsidP="00780FB1">
            <w:pPr>
              <w:spacing w:line="240" w:lineRule="auto"/>
              <w:jc w:val="both"/>
              <w:rPr>
                <w:rFonts w:ascii="Cambria" w:eastAsia="Cambria" w:hAnsi="Cambria" w:cstheme="minorHAnsi"/>
                <w:sz w:val="20"/>
                <w:szCs w:val="20"/>
              </w:rPr>
            </w:pPr>
            <w:r w:rsidRPr="00DC654F">
              <w:rPr>
                <w:rFonts w:ascii="Cambria" w:eastAsia="Cambria" w:hAnsi="Cambria" w:cstheme="minorHAnsi"/>
                <w:sz w:val="20"/>
                <w:szCs w:val="20"/>
              </w:rPr>
              <w:t xml:space="preserve">Kepada : </w:t>
            </w:r>
          </w:p>
          <w:p w14:paraId="70406E53" w14:textId="714AE0E3" w:rsidR="002A5730" w:rsidRPr="002A5730" w:rsidRDefault="002A5730" w:rsidP="002A5730">
            <w:pPr>
              <w:spacing w:line="240" w:lineRule="auto"/>
              <w:jc w:val="both"/>
              <w:rPr>
                <w:rFonts w:ascii="Cambria" w:eastAsia="Calibri" w:hAnsi="Cambria" w:cstheme="minorHAnsi"/>
                <w:b/>
                <w:sz w:val="20"/>
                <w:szCs w:val="20"/>
              </w:rPr>
            </w:pPr>
          </w:p>
          <w:p w14:paraId="72D56C7F" w14:textId="77777777" w:rsidR="002A5730" w:rsidRPr="002A5730" w:rsidRDefault="002A5730" w:rsidP="002A5730">
            <w:pPr>
              <w:spacing w:line="240" w:lineRule="auto"/>
              <w:jc w:val="both"/>
              <w:rPr>
                <w:rFonts w:ascii="Cambria" w:eastAsia="Calibri" w:hAnsi="Cambria" w:cstheme="minorHAnsi"/>
                <w:b/>
                <w:sz w:val="20"/>
                <w:szCs w:val="20"/>
              </w:rPr>
            </w:pPr>
            <w:r w:rsidRPr="002A5730">
              <w:rPr>
                <w:rFonts w:ascii="Cambria" w:eastAsia="Calibri" w:hAnsi="Cambria" w:cstheme="minorHAnsi"/>
                <w:b/>
                <w:sz w:val="20"/>
                <w:szCs w:val="20"/>
              </w:rPr>
              <w:t>PT. INFOBIP TECHNOLOGY INDONESIA</w:t>
            </w:r>
          </w:p>
          <w:p w14:paraId="0F1D6AE0" w14:textId="00B03834" w:rsidR="009A4BAA" w:rsidRPr="00DC654F" w:rsidRDefault="002A5730" w:rsidP="002A5730">
            <w:pPr>
              <w:spacing w:line="240" w:lineRule="auto"/>
              <w:jc w:val="both"/>
              <w:rPr>
                <w:rFonts w:ascii="Cambria" w:eastAsia="Cambria" w:hAnsi="Cambria" w:cstheme="minorHAnsi"/>
                <w:bCs/>
                <w:sz w:val="20"/>
                <w:szCs w:val="20"/>
              </w:rPr>
            </w:pPr>
            <w:r w:rsidRPr="002A5730">
              <w:rPr>
                <w:rFonts w:ascii="Cambria" w:eastAsia="Calibri" w:hAnsi="Cambria" w:cstheme="minorHAnsi"/>
                <w:b/>
                <w:sz w:val="20"/>
                <w:szCs w:val="20"/>
              </w:rPr>
              <w:t>Kawasan Mega, Menara Prima 23rd Floor, Unit I, Jl. DR. Ide Anak Agung Gde Agung No.2, RT.5/RW.2, Kuningan, East Kuningan, Kuningan, South Jakarta City, Jakarta 12950, Indonesia</w:t>
            </w:r>
          </w:p>
        </w:tc>
        <w:tc>
          <w:tcPr>
            <w:tcW w:w="4441" w:type="dxa"/>
          </w:tcPr>
          <w:p w14:paraId="7699D8C1" w14:textId="77777777" w:rsidR="009A4BAA" w:rsidRPr="00DC654F" w:rsidRDefault="009A4BAA" w:rsidP="00780FB1">
            <w:pPr>
              <w:tabs>
                <w:tab w:val="left" w:pos="1429"/>
              </w:tabs>
              <w:spacing w:line="240" w:lineRule="auto"/>
              <w:jc w:val="both"/>
              <w:rPr>
                <w:rFonts w:ascii="Cambria" w:eastAsia="Cambria" w:hAnsi="Cambria" w:cstheme="minorHAnsi"/>
                <w:sz w:val="20"/>
                <w:szCs w:val="20"/>
              </w:rPr>
            </w:pPr>
            <w:r w:rsidRPr="00DC654F">
              <w:rPr>
                <w:rFonts w:ascii="Cambria" w:eastAsia="Cambria" w:hAnsi="Cambria" w:cstheme="minorHAnsi"/>
                <w:sz w:val="20"/>
                <w:szCs w:val="20"/>
              </w:rPr>
              <w:t xml:space="preserve">To                           : </w:t>
            </w:r>
          </w:p>
          <w:p w14:paraId="0E0E6CE2" w14:textId="0CBC0C85" w:rsidR="002A5730" w:rsidRPr="002A5730" w:rsidRDefault="002A5730" w:rsidP="002A5730">
            <w:pPr>
              <w:spacing w:line="240" w:lineRule="auto"/>
              <w:jc w:val="both"/>
              <w:rPr>
                <w:rFonts w:ascii="Cambria" w:eastAsia="Calibri" w:hAnsi="Cambria" w:cstheme="minorHAnsi"/>
                <w:b/>
                <w:sz w:val="20"/>
                <w:szCs w:val="20"/>
              </w:rPr>
            </w:pPr>
          </w:p>
          <w:p w14:paraId="5A73E5B4" w14:textId="77777777" w:rsidR="002A5730" w:rsidRPr="002A5730" w:rsidRDefault="002A5730" w:rsidP="002A5730">
            <w:pPr>
              <w:spacing w:line="240" w:lineRule="auto"/>
              <w:jc w:val="both"/>
              <w:rPr>
                <w:rFonts w:ascii="Cambria" w:eastAsia="Calibri" w:hAnsi="Cambria" w:cstheme="minorHAnsi"/>
                <w:b/>
                <w:sz w:val="20"/>
                <w:szCs w:val="20"/>
              </w:rPr>
            </w:pPr>
            <w:r w:rsidRPr="002A5730">
              <w:rPr>
                <w:rFonts w:ascii="Cambria" w:eastAsia="Calibri" w:hAnsi="Cambria" w:cstheme="minorHAnsi"/>
                <w:b/>
                <w:sz w:val="20"/>
                <w:szCs w:val="20"/>
              </w:rPr>
              <w:t>PT. INFOBIP TECHNOLOGY INDONESIA</w:t>
            </w:r>
          </w:p>
          <w:p w14:paraId="0EC37BFC" w14:textId="2B400ECC" w:rsidR="00A43DC0" w:rsidRPr="00DC654F" w:rsidRDefault="002A5730" w:rsidP="002A5730">
            <w:pPr>
              <w:spacing w:line="240" w:lineRule="auto"/>
              <w:jc w:val="both"/>
              <w:rPr>
                <w:rFonts w:ascii="Cambria" w:eastAsia="Cambria" w:hAnsi="Cambria" w:cstheme="minorHAnsi"/>
                <w:bCs/>
                <w:sz w:val="20"/>
                <w:szCs w:val="20"/>
              </w:rPr>
            </w:pPr>
            <w:r w:rsidRPr="002A5730">
              <w:rPr>
                <w:rFonts w:ascii="Cambria" w:eastAsia="Calibri" w:hAnsi="Cambria" w:cstheme="minorHAnsi"/>
                <w:b/>
                <w:sz w:val="20"/>
                <w:szCs w:val="20"/>
              </w:rPr>
              <w:t>Kawasan Mega, Menara Prima 23rd Floor, Unit I, Jl. DR. Ide Anak Agung Gde Agung No.2, RT.5/RW.2, Kuningan, East Kuningan, Kuningan, South Jakarta City, Jakarta 12950, Indonesia</w:t>
            </w:r>
          </w:p>
        </w:tc>
      </w:tr>
      <w:tr w:rsidR="009A4BAA" w:rsidRPr="00BE68E2" w14:paraId="096E5D91" w14:textId="77777777" w:rsidTr="00780FB1">
        <w:tc>
          <w:tcPr>
            <w:tcW w:w="4441" w:type="dxa"/>
          </w:tcPr>
          <w:p w14:paraId="2990D7C2" w14:textId="49C8A6EE"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UP</w:t>
            </w:r>
            <w:r w:rsidRPr="00BE68E2">
              <w:rPr>
                <w:rFonts w:ascii="Cambria" w:eastAsia="Cambria" w:hAnsi="Cambria" w:cs="Cambria"/>
                <w:sz w:val="20"/>
                <w:szCs w:val="20"/>
              </w:rPr>
              <w:tab/>
              <w:t xml:space="preserve">: </w:t>
            </w:r>
            <w:r w:rsidR="002A5730" w:rsidRPr="002A5730">
              <w:rPr>
                <w:rFonts w:ascii="Cambria" w:eastAsia="Cambria" w:hAnsi="Cambria" w:cs="Cambria"/>
                <w:b/>
                <w:sz w:val="20"/>
                <w:szCs w:val="20"/>
              </w:rPr>
              <w:t>Fitri Abdullah</w:t>
            </w:r>
          </w:p>
          <w:p w14:paraId="34B1EBBE"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28ADAFB1" w14:textId="7960C1FE"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Attn.</w:t>
            </w:r>
            <w:r w:rsidRPr="00BE68E2">
              <w:rPr>
                <w:rFonts w:ascii="Cambria" w:eastAsia="Cambria" w:hAnsi="Cambria" w:cs="Cambria"/>
                <w:sz w:val="20"/>
                <w:szCs w:val="20"/>
              </w:rPr>
              <w:tab/>
              <w:t xml:space="preserve">: </w:t>
            </w:r>
            <w:r w:rsidR="002A5730" w:rsidRPr="002A5730">
              <w:rPr>
                <w:rFonts w:ascii="Cambria" w:eastAsia="Cambria" w:hAnsi="Cambria" w:cs="Cambria"/>
                <w:b/>
                <w:bCs/>
                <w:sz w:val="20"/>
                <w:szCs w:val="20"/>
              </w:rPr>
              <w:t xml:space="preserve"> Fitri Abdullah</w:t>
            </w:r>
          </w:p>
          <w:p w14:paraId="2A39E0B6"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1CCC60C4" w14:textId="77777777" w:rsidTr="00780FB1">
        <w:tc>
          <w:tcPr>
            <w:tcW w:w="4441" w:type="dxa"/>
          </w:tcPr>
          <w:p w14:paraId="6A084709" w14:textId="77777777" w:rsidR="009A4BAA" w:rsidRPr="00BE68E2" w:rsidRDefault="009A4BAA" w:rsidP="00780FB1">
            <w:pPr>
              <w:spacing w:line="240" w:lineRule="auto"/>
              <w:jc w:val="both"/>
              <w:rPr>
                <w:rFonts w:ascii="Cambria" w:eastAsia="Cambria" w:hAnsi="Cambria" w:cs="Cambria"/>
                <w:b/>
                <w:sz w:val="20"/>
                <w:szCs w:val="20"/>
              </w:rPr>
            </w:pPr>
            <w:r w:rsidRPr="00BE68E2">
              <w:rPr>
                <w:rFonts w:ascii="Cambria" w:eastAsia="Cambria" w:hAnsi="Cambria" w:cs="Cambria"/>
                <w:b/>
                <w:sz w:val="20"/>
                <w:szCs w:val="20"/>
              </w:rPr>
              <w:t>Perihal</w:t>
            </w:r>
            <w:r w:rsidRPr="00BE68E2">
              <w:rPr>
                <w:rFonts w:ascii="Cambria" w:eastAsia="Cambria" w:hAnsi="Cambria" w:cs="Cambria"/>
                <w:b/>
                <w:sz w:val="20"/>
                <w:szCs w:val="20"/>
              </w:rPr>
              <w:tab/>
              <w:t xml:space="preserve">: Surat Penunjukan </w:t>
            </w:r>
          </w:p>
          <w:p w14:paraId="5A9A096C"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62685650" w14:textId="77777777" w:rsidR="009A4BAA" w:rsidRPr="00BE68E2" w:rsidRDefault="009A4BAA" w:rsidP="00780FB1">
            <w:pPr>
              <w:spacing w:line="240" w:lineRule="auto"/>
              <w:jc w:val="both"/>
              <w:rPr>
                <w:rFonts w:ascii="Cambria" w:eastAsia="Cambria" w:hAnsi="Cambria" w:cs="Cambria"/>
                <w:b/>
                <w:sz w:val="20"/>
                <w:szCs w:val="20"/>
              </w:rPr>
            </w:pPr>
            <w:r w:rsidRPr="00BE68E2">
              <w:rPr>
                <w:rFonts w:ascii="Cambria" w:eastAsia="Cambria" w:hAnsi="Cambria" w:cs="Cambria"/>
                <w:b/>
                <w:sz w:val="20"/>
                <w:szCs w:val="20"/>
              </w:rPr>
              <w:t>Re</w:t>
            </w:r>
            <w:r w:rsidRPr="00BE68E2">
              <w:rPr>
                <w:rFonts w:ascii="Cambria" w:eastAsia="Cambria" w:hAnsi="Cambria" w:cs="Cambria"/>
                <w:b/>
                <w:sz w:val="20"/>
                <w:szCs w:val="20"/>
              </w:rPr>
              <w:tab/>
              <w:t>: Appointment Letter</w:t>
            </w:r>
          </w:p>
          <w:p w14:paraId="57C43259"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71D2BF81" w14:textId="77777777" w:rsidTr="00780FB1">
        <w:tc>
          <w:tcPr>
            <w:tcW w:w="4441" w:type="dxa"/>
          </w:tcPr>
          <w:p w14:paraId="67A91046" w14:textId="77777777"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 xml:space="preserve">Dengan hormat, </w:t>
            </w:r>
          </w:p>
          <w:p w14:paraId="5BE23BCC"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111CF04E" w14:textId="77777777"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 xml:space="preserve">Dear Sir/Madam, </w:t>
            </w:r>
          </w:p>
          <w:p w14:paraId="1E3BA918"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3B752B00" w14:textId="77777777" w:rsidTr="00780FB1">
        <w:tc>
          <w:tcPr>
            <w:tcW w:w="4441" w:type="dxa"/>
          </w:tcPr>
          <w:p w14:paraId="3D09A423" w14:textId="77777777"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 xml:space="preserve">Bahwa untuk meningkatkan pelayanan yang mendatangkan nilai tambah kepada pelanggan kami, maka </w:t>
            </w:r>
            <w:r w:rsidRPr="002A5730">
              <w:rPr>
                <w:rFonts w:ascii="Cambria" w:eastAsia="Cambria" w:hAnsi="Cambria" w:cs="Cambria"/>
                <w:b/>
                <w:sz w:val="20"/>
                <w:szCs w:val="20"/>
                <w:highlight w:val="yellow"/>
              </w:rPr>
              <w:t>PT XXX</w:t>
            </w:r>
            <w:r w:rsidRPr="00BE68E2">
              <w:rPr>
                <w:rFonts w:ascii="Cambria" w:eastAsia="Cambria" w:hAnsi="Cambria" w:cs="Cambria"/>
                <w:sz w:val="20"/>
                <w:szCs w:val="20"/>
              </w:rPr>
              <w:t xml:space="preserve"> perusahaan yang bergerak dalam bidang </w:t>
            </w:r>
            <w:r w:rsidRPr="002A5730">
              <w:rPr>
                <w:rFonts w:ascii="Cambria" w:eastAsia="Cambria" w:hAnsi="Cambria" w:cs="Cambria"/>
                <w:b/>
                <w:sz w:val="20"/>
                <w:szCs w:val="20"/>
                <w:highlight w:val="yellow"/>
              </w:rPr>
              <w:t>Industry’s categor</w:t>
            </w:r>
            <w:r w:rsidRPr="00BE68E2">
              <w:rPr>
                <w:rFonts w:ascii="Cambria" w:eastAsia="Cambria" w:hAnsi="Cambria" w:cs="Cambria"/>
                <w:b/>
                <w:sz w:val="20"/>
                <w:szCs w:val="20"/>
              </w:rPr>
              <w:t xml:space="preserve">y (“Klien”) </w:t>
            </w:r>
            <w:r w:rsidRPr="00BE68E2">
              <w:rPr>
                <w:rFonts w:ascii="Cambria" w:eastAsia="Cambria" w:hAnsi="Cambria" w:cs="Cambria"/>
                <w:sz w:val="20"/>
                <w:szCs w:val="20"/>
              </w:rPr>
              <w:t xml:space="preserve">bermaksud mengadakan layanan SMS A2P. </w:t>
            </w:r>
          </w:p>
          <w:p w14:paraId="35EA9853" w14:textId="77777777" w:rsidR="009A4BAA" w:rsidRPr="00BE68E2" w:rsidRDefault="009A4BAA" w:rsidP="00780FB1">
            <w:pPr>
              <w:tabs>
                <w:tab w:val="left" w:pos="1410"/>
              </w:tabs>
              <w:spacing w:line="240" w:lineRule="auto"/>
              <w:rPr>
                <w:rFonts w:ascii="Cambria" w:eastAsia="Cambria" w:hAnsi="Cambria" w:cs="Cambria"/>
                <w:sz w:val="20"/>
                <w:szCs w:val="20"/>
              </w:rPr>
            </w:pPr>
          </w:p>
        </w:tc>
        <w:tc>
          <w:tcPr>
            <w:tcW w:w="4441" w:type="dxa"/>
          </w:tcPr>
          <w:p w14:paraId="03E2782E" w14:textId="77777777"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In order to provide service which would bring added value to our customers</w:t>
            </w:r>
            <w:r w:rsidRPr="002A5730">
              <w:rPr>
                <w:rFonts w:ascii="Cambria" w:eastAsia="Cambria" w:hAnsi="Cambria" w:cs="Cambria"/>
                <w:sz w:val="20"/>
                <w:szCs w:val="20"/>
                <w:highlight w:val="yellow"/>
              </w:rPr>
              <w:t xml:space="preserve">, </w:t>
            </w:r>
            <w:r w:rsidRPr="002A5730">
              <w:rPr>
                <w:rFonts w:ascii="Cambria" w:eastAsia="Cambria" w:hAnsi="Cambria" w:cs="Cambria"/>
                <w:b/>
                <w:sz w:val="20"/>
                <w:szCs w:val="20"/>
                <w:highlight w:val="yellow"/>
              </w:rPr>
              <w:t>PT XXX</w:t>
            </w:r>
            <w:r w:rsidRPr="00BE68E2">
              <w:rPr>
                <w:rFonts w:ascii="Cambria" w:eastAsia="Cambria" w:hAnsi="Cambria" w:cs="Cambria"/>
                <w:sz w:val="20"/>
                <w:szCs w:val="20"/>
              </w:rPr>
              <w:t xml:space="preserve"> a company engaging in the field of </w:t>
            </w:r>
            <w:r w:rsidRPr="002A5730">
              <w:rPr>
                <w:rFonts w:ascii="Cambria" w:eastAsia="Cambria" w:hAnsi="Cambria" w:cs="Cambria"/>
                <w:b/>
                <w:sz w:val="20"/>
                <w:szCs w:val="20"/>
                <w:highlight w:val="yellow"/>
              </w:rPr>
              <w:t>Industry’s Category</w:t>
            </w:r>
            <w:r w:rsidRPr="00BE68E2">
              <w:rPr>
                <w:rFonts w:ascii="Cambria" w:eastAsia="Cambria" w:hAnsi="Cambria" w:cs="Cambria"/>
                <w:b/>
                <w:sz w:val="20"/>
                <w:szCs w:val="20"/>
              </w:rPr>
              <w:t xml:space="preserve"> (“Client”) </w:t>
            </w:r>
            <w:r w:rsidRPr="00BE68E2">
              <w:rPr>
                <w:rFonts w:ascii="Cambria" w:eastAsia="Cambria" w:hAnsi="Cambria" w:cs="Cambria"/>
                <w:sz w:val="20"/>
                <w:szCs w:val="20"/>
              </w:rPr>
              <w:t xml:space="preserve">wishes to enter into SMS A2P Service. </w:t>
            </w:r>
          </w:p>
          <w:p w14:paraId="22292FE4" w14:textId="77777777" w:rsidR="009A4BAA" w:rsidRPr="00BE68E2" w:rsidRDefault="009A4BAA" w:rsidP="00780FB1">
            <w:pPr>
              <w:spacing w:line="240" w:lineRule="auto"/>
              <w:jc w:val="both"/>
              <w:rPr>
                <w:rFonts w:ascii="Cambria" w:eastAsia="Cambria" w:hAnsi="Cambria" w:cs="Cambria"/>
                <w:sz w:val="20"/>
                <w:szCs w:val="20"/>
              </w:rPr>
            </w:pPr>
          </w:p>
          <w:p w14:paraId="211EF3A1"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78F13DA6" w14:textId="77777777" w:rsidTr="00780FB1">
        <w:tc>
          <w:tcPr>
            <w:tcW w:w="4441" w:type="dxa"/>
          </w:tcPr>
          <w:p w14:paraId="18FF6BBB" w14:textId="1E1811A7" w:rsidR="009A4BAA" w:rsidRPr="00DC654F" w:rsidRDefault="009A4BAA" w:rsidP="00780FB1">
            <w:pPr>
              <w:spacing w:line="240" w:lineRule="auto"/>
              <w:jc w:val="both"/>
              <w:rPr>
                <w:rFonts w:ascii="Cambria" w:eastAsia="Calibri" w:hAnsi="Cambria" w:cstheme="minorHAnsi"/>
                <w:bCs/>
                <w:sz w:val="20"/>
                <w:szCs w:val="20"/>
              </w:rPr>
            </w:pPr>
            <w:r w:rsidRPr="00BE68E2">
              <w:rPr>
                <w:rFonts w:ascii="Cambria" w:eastAsia="Cambria" w:hAnsi="Cambria" w:cs="Cambria"/>
                <w:sz w:val="20"/>
                <w:szCs w:val="20"/>
              </w:rPr>
              <w:t xml:space="preserve">Bahwa untuk mendukung layanan SMS A2P yang dimaksud diatas </w:t>
            </w:r>
            <w:r w:rsidRPr="00BE68E2">
              <w:rPr>
                <w:rFonts w:ascii="Cambria" w:eastAsia="Cambria" w:hAnsi="Cambria" w:cs="Cambria"/>
                <w:b/>
                <w:sz w:val="20"/>
                <w:szCs w:val="20"/>
              </w:rPr>
              <w:t xml:space="preserve">Klien </w:t>
            </w:r>
            <w:r w:rsidRPr="00BE68E2">
              <w:rPr>
                <w:rFonts w:ascii="Cambria" w:eastAsia="Cambria" w:hAnsi="Cambria" w:cs="Cambria"/>
                <w:sz w:val="20"/>
                <w:szCs w:val="20"/>
              </w:rPr>
              <w:t xml:space="preserve">menunjuk </w:t>
            </w:r>
            <w:r w:rsidR="002A5730" w:rsidRPr="002A5730">
              <w:rPr>
                <w:rFonts w:ascii="Cambria" w:eastAsia="Calibri" w:hAnsi="Cambria" w:cstheme="minorHAnsi"/>
                <w:bCs/>
                <w:sz w:val="20"/>
                <w:szCs w:val="20"/>
              </w:rPr>
              <w:t xml:space="preserve">PT. INFOBIP TECHNOLOGY INDONESIA </w:t>
            </w:r>
            <w:r w:rsidRPr="00BE68E2">
              <w:rPr>
                <w:rFonts w:ascii="Cambria" w:eastAsia="Cambria" w:hAnsi="Cambria" w:cs="Cambria"/>
                <w:sz w:val="20"/>
                <w:szCs w:val="20"/>
              </w:rPr>
              <w:t xml:space="preserve">sebagai satu-satunya penyedia aplikasi layanan SMS A2P dan meminta </w:t>
            </w:r>
            <w:r w:rsidR="002A5730" w:rsidRPr="002A5730">
              <w:rPr>
                <w:rFonts w:ascii="Cambria" w:eastAsia="Calibri" w:hAnsi="Cambria" w:cstheme="minorHAnsi"/>
                <w:b/>
                <w:sz w:val="20"/>
                <w:szCs w:val="20"/>
              </w:rPr>
              <w:t xml:space="preserve">PT. INFOBIP TECHNOLOGY INDONESIA </w:t>
            </w:r>
            <w:r w:rsidRPr="00BE68E2">
              <w:rPr>
                <w:rFonts w:ascii="Cambria" w:eastAsia="Cambria" w:hAnsi="Cambria" w:cs="Cambria"/>
                <w:sz w:val="20"/>
                <w:szCs w:val="20"/>
              </w:rPr>
              <w:t xml:space="preserve">untuk bekerjasama dengan </w:t>
            </w:r>
            <w:r w:rsidR="004B55A3">
              <w:rPr>
                <w:rFonts w:ascii="Cambria" w:eastAsia="Cambria" w:hAnsi="Cambria" w:cs="Cambria"/>
                <w:b/>
                <w:sz w:val="20"/>
                <w:szCs w:val="20"/>
              </w:rPr>
              <w:t xml:space="preserve">PT ADA Data Solutions </w:t>
            </w:r>
            <w:r w:rsidR="00D75579">
              <w:rPr>
                <w:rFonts w:ascii="Cambria" w:eastAsia="Cambria" w:hAnsi="Cambria" w:cs="Cambria"/>
                <w:b/>
                <w:sz w:val="20"/>
                <w:szCs w:val="20"/>
              </w:rPr>
              <w:t xml:space="preserve"> (“ADAI”)</w:t>
            </w:r>
            <w:r w:rsidRPr="00BE68E2">
              <w:rPr>
                <w:rFonts w:ascii="Cambria" w:eastAsia="Cambria" w:hAnsi="Cambria" w:cs="Cambria"/>
                <w:sz w:val="20"/>
                <w:szCs w:val="20"/>
              </w:rPr>
              <w:t xml:space="preserve"> dalam menjalankan kegiatan yang dianggap perlu untuk terlaksananya layanan SMS A2P tersebut.</w:t>
            </w:r>
          </w:p>
          <w:p w14:paraId="19D49869"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0BE7C5D2" w14:textId="0BC218CB" w:rsidR="009A4BAA" w:rsidRPr="00DC654F" w:rsidRDefault="009A4BAA" w:rsidP="00780FB1">
            <w:pPr>
              <w:spacing w:line="240" w:lineRule="auto"/>
              <w:jc w:val="both"/>
              <w:rPr>
                <w:rFonts w:ascii="Cambria" w:eastAsia="Calibri" w:hAnsi="Cambria" w:cstheme="minorHAnsi"/>
                <w:bCs/>
                <w:sz w:val="20"/>
                <w:szCs w:val="20"/>
              </w:rPr>
            </w:pPr>
            <w:r w:rsidRPr="00BE68E2">
              <w:rPr>
                <w:rFonts w:ascii="Cambria" w:eastAsia="Cambria" w:hAnsi="Cambria" w:cs="Cambria"/>
                <w:sz w:val="20"/>
                <w:szCs w:val="20"/>
              </w:rPr>
              <w:t xml:space="preserve">Whereas to support SMS A2P Service as mentioned above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appoints </w:t>
            </w:r>
            <w:r w:rsidRPr="00BE68E2">
              <w:rPr>
                <w:rFonts w:ascii="Cambria" w:eastAsia="Cambria" w:hAnsi="Cambria" w:cs="Cambria"/>
                <w:b/>
                <w:sz w:val="20"/>
                <w:szCs w:val="20"/>
              </w:rPr>
              <w:t xml:space="preserve"> </w:t>
            </w:r>
            <w:r w:rsidR="002A5730" w:rsidRPr="002A5730">
              <w:rPr>
                <w:rFonts w:ascii="Cambria" w:eastAsia="Calibri" w:hAnsi="Cambria" w:cstheme="minorHAnsi"/>
                <w:bCs/>
                <w:sz w:val="20"/>
                <w:szCs w:val="20"/>
              </w:rPr>
              <w:t xml:space="preserve">PT. INFOBIP TECHNOLOGY INDONESIA </w:t>
            </w:r>
            <w:r w:rsidRPr="00BE68E2">
              <w:rPr>
                <w:rFonts w:ascii="Cambria" w:eastAsia="Cambria" w:hAnsi="Cambria" w:cs="Cambria"/>
                <w:sz w:val="20"/>
                <w:szCs w:val="20"/>
              </w:rPr>
              <w:t xml:space="preserve">as sole provider of SMS A2P Service application and requests </w:t>
            </w:r>
            <w:r w:rsidR="002A5730" w:rsidRPr="002A5730">
              <w:rPr>
                <w:rFonts w:ascii="Cambria" w:eastAsia="Calibri" w:hAnsi="Cambria" w:cstheme="minorHAnsi"/>
                <w:b/>
                <w:sz w:val="20"/>
                <w:szCs w:val="20"/>
              </w:rPr>
              <w:t xml:space="preserve">PT. INFOBIP TECHNOLOGY INDONESIA </w:t>
            </w:r>
            <w:r w:rsidRPr="00BE68E2">
              <w:rPr>
                <w:rFonts w:ascii="Cambria" w:eastAsia="Cambria" w:hAnsi="Cambria" w:cs="Cambria"/>
                <w:sz w:val="20"/>
                <w:szCs w:val="20"/>
              </w:rPr>
              <w:t xml:space="preserve">to cooperate with </w:t>
            </w:r>
            <w:r w:rsidR="004B55A3">
              <w:rPr>
                <w:rFonts w:ascii="Cambria" w:eastAsia="Cambria" w:hAnsi="Cambria" w:cs="Cambria"/>
                <w:b/>
                <w:sz w:val="20"/>
                <w:szCs w:val="20"/>
              </w:rPr>
              <w:t xml:space="preserve">PT ADA Data Solutions </w:t>
            </w:r>
            <w:r w:rsidR="00D75579">
              <w:rPr>
                <w:rFonts w:ascii="Cambria" w:eastAsia="Cambria" w:hAnsi="Cambria" w:cs="Cambria"/>
                <w:b/>
                <w:sz w:val="20"/>
                <w:szCs w:val="20"/>
              </w:rPr>
              <w:t xml:space="preserve"> (“ADAI”)</w:t>
            </w:r>
            <w:r w:rsidRPr="00BE68E2">
              <w:rPr>
                <w:rFonts w:ascii="Cambria" w:eastAsia="Cambria" w:hAnsi="Cambria" w:cs="Cambria"/>
                <w:sz w:val="20"/>
                <w:szCs w:val="20"/>
              </w:rPr>
              <w:t xml:space="preserve"> in carrying out activities as deemed necessary for the implementation of SMS A2P Service.</w:t>
            </w:r>
          </w:p>
          <w:p w14:paraId="559CBC50"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442486AA" w14:textId="77777777" w:rsidTr="00780FB1">
        <w:tc>
          <w:tcPr>
            <w:tcW w:w="4441" w:type="dxa"/>
          </w:tcPr>
          <w:p w14:paraId="59D6FB6B" w14:textId="38A1730E"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 xml:space="preserve">Untuk selanjutnya sehubungan dengan akan diadakannya kerjasama tentang layanan SMS A2P antara </w:t>
            </w:r>
            <w:r w:rsidR="002A5730">
              <w:rPr>
                <w:rFonts w:ascii="Cambria" w:eastAsia="Calibri" w:hAnsi="Cambria" w:cstheme="minorHAnsi"/>
                <w:b/>
                <w:color w:val="auto"/>
                <w:sz w:val="18"/>
                <w:szCs w:val="18"/>
              </w:rPr>
              <w:t>PT. INFOBIP TECHNOLOGY INDONESIA</w:t>
            </w:r>
            <w:r w:rsidR="002A5730" w:rsidRPr="00CC4820">
              <w:rPr>
                <w:rFonts w:ascii="Cambria" w:eastAsia="Calibri" w:hAnsi="Cambria" w:cstheme="minorHAnsi"/>
                <w:b/>
                <w:color w:val="auto"/>
                <w:sz w:val="18"/>
                <w:szCs w:val="18"/>
              </w:rPr>
              <w:t xml:space="preserve"> </w:t>
            </w:r>
            <w:r w:rsidRPr="00BE68E2">
              <w:rPr>
                <w:rFonts w:ascii="Cambria" w:eastAsia="Cambria" w:hAnsi="Cambria" w:cs="Cambria"/>
                <w:sz w:val="20"/>
                <w:szCs w:val="20"/>
              </w:rPr>
              <w:t xml:space="preserve">dengan </w:t>
            </w:r>
            <w:r w:rsidR="004B55A3">
              <w:rPr>
                <w:rFonts w:ascii="Cambria" w:eastAsia="Cambria" w:hAnsi="Cambria" w:cs="Cambria"/>
                <w:b/>
                <w:sz w:val="20"/>
                <w:szCs w:val="20"/>
              </w:rPr>
              <w:t xml:space="preserve">PT ADA Data Solutions </w:t>
            </w:r>
            <w:r w:rsidR="00D75579">
              <w:rPr>
                <w:rFonts w:ascii="Cambria" w:eastAsia="Cambria" w:hAnsi="Cambria" w:cs="Cambria"/>
                <w:b/>
                <w:sz w:val="20"/>
                <w:szCs w:val="20"/>
              </w:rPr>
              <w:t xml:space="preserve"> (“ADAI”)</w:t>
            </w:r>
            <w:r w:rsidRPr="00BE68E2">
              <w:rPr>
                <w:rFonts w:ascii="Cambria" w:eastAsia="Cambria" w:hAnsi="Cambria" w:cs="Cambria"/>
                <w:b/>
                <w:sz w:val="20"/>
                <w:szCs w:val="20"/>
              </w:rPr>
              <w:t>,</w:t>
            </w:r>
            <w:r w:rsidRPr="00BE68E2">
              <w:rPr>
                <w:rFonts w:ascii="Cambria" w:eastAsia="Cambria" w:hAnsi="Cambria" w:cs="Cambria"/>
                <w:sz w:val="20"/>
                <w:szCs w:val="20"/>
              </w:rPr>
              <w:t xml:space="preserve"> maka yang bertandatangan dibawah ini </w:t>
            </w:r>
            <w:r w:rsidRPr="002A5730">
              <w:rPr>
                <w:rFonts w:ascii="Cambria" w:eastAsia="Cambria" w:hAnsi="Cambria" w:cs="Cambria"/>
                <w:sz w:val="20"/>
                <w:szCs w:val="20"/>
                <w:highlight w:val="yellow"/>
              </w:rPr>
              <w:t>Nama perwakilan dari client, Jabatan</w:t>
            </w:r>
            <w:r w:rsidRPr="00BE68E2">
              <w:rPr>
                <w:rFonts w:ascii="Cambria" w:eastAsia="Cambria" w:hAnsi="Cambria" w:cs="Cambria"/>
                <w:sz w:val="20"/>
                <w:szCs w:val="20"/>
              </w:rPr>
              <w:t xml:space="preserve"> mewakili </w:t>
            </w:r>
            <w:r w:rsidRPr="00BE68E2">
              <w:rPr>
                <w:rFonts w:ascii="Cambria" w:eastAsia="Cambria" w:hAnsi="Cambria" w:cs="Cambria"/>
                <w:b/>
                <w:sz w:val="20"/>
                <w:szCs w:val="20"/>
              </w:rPr>
              <w:t xml:space="preserve">Klien </w:t>
            </w:r>
            <w:r w:rsidRPr="00BE68E2">
              <w:rPr>
                <w:rFonts w:ascii="Cambria" w:eastAsia="Cambria" w:hAnsi="Cambria" w:cs="Cambria"/>
                <w:sz w:val="20"/>
                <w:szCs w:val="20"/>
              </w:rPr>
              <w:t>dengan ini menyatakan:</w:t>
            </w:r>
          </w:p>
          <w:p w14:paraId="27782A4A"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47FB1A5F" w14:textId="7B2A96B5"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 xml:space="preserve">More over to cooperation on SMS A2P Service to be established between </w:t>
            </w:r>
            <w:r w:rsidR="002A5730">
              <w:rPr>
                <w:rFonts w:ascii="Cambria" w:eastAsia="Calibri" w:hAnsi="Cambria" w:cstheme="minorHAnsi"/>
                <w:b/>
                <w:color w:val="auto"/>
                <w:sz w:val="18"/>
                <w:szCs w:val="18"/>
              </w:rPr>
              <w:t>PT. INFOBIP TECHNOLOGY INDONESIA</w:t>
            </w:r>
            <w:r w:rsidR="002A5730" w:rsidRPr="00CC4820">
              <w:rPr>
                <w:rFonts w:ascii="Cambria" w:eastAsia="Calibri" w:hAnsi="Cambria" w:cstheme="minorHAnsi"/>
                <w:b/>
                <w:color w:val="auto"/>
                <w:sz w:val="18"/>
                <w:szCs w:val="18"/>
              </w:rPr>
              <w:t xml:space="preserve"> </w:t>
            </w:r>
            <w:r w:rsidRPr="00BE68E2">
              <w:rPr>
                <w:rFonts w:ascii="Cambria" w:eastAsia="Cambria" w:hAnsi="Cambria" w:cs="Cambria"/>
                <w:sz w:val="20"/>
                <w:szCs w:val="20"/>
              </w:rPr>
              <w:t xml:space="preserve">and </w:t>
            </w:r>
            <w:r w:rsidR="004B55A3">
              <w:rPr>
                <w:rFonts w:ascii="Cambria" w:eastAsia="Cambria" w:hAnsi="Cambria" w:cs="Cambria"/>
                <w:b/>
                <w:sz w:val="20"/>
                <w:szCs w:val="20"/>
              </w:rPr>
              <w:t xml:space="preserve">PT ADA Data Solutions </w:t>
            </w:r>
            <w:r w:rsidR="00D75579">
              <w:rPr>
                <w:rFonts w:ascii="Cambria" w:eastAsia="Cambria" w:hAnsi="Cambria" w:cs="Cambria"/>
                <w:b/>
                <w:sz w:val="20"/>
                <w:szCs w:val="20"/>
              </w:rPr>
              <w:t xml:space="preserve"> (“ADAI”)</w:t>
            </w:r>
            <w:r w:rsidRPr="00BE68E2">
              <w:rPr>
                <w:rFonts w:ascii="Cambria" w:eastAsia="Cambria" w:hAnsi="Cambria" w:cs="Cambria"/>
                <w:b/>
                <w:sz w:val="20"/>
                <w:szCs w:val="20"/>
              </w:rPr>
              <w:t>,</w:t>
            </w:r>
            <w:r w:rsidRPr="00BE68E2">
              <w:rPr>
                <w:rFonts w:ascii="Cambria" w:eastAsia="Cambria" w:hAnsi="Cambria" w:cs="Cambria"/>
                <w:sz w:val="20"/>
                <w:szCs w:val="20"/>
              </w:rPr>
              <w:t xml:space="preserve"> the undersigned, </w:t>
            </w:r>
            <w:r w:rsidRPr="002A5730">
              <w:rPr>
                <w:rFonts w:ascii="Cambria" w:eastAsia="Cambria" w:hAnsi="Cambria" w:cs="Cambria"/>
                <w:sz w:val="20"/>
                <w:szCs w:val="20"/>
                <w:highlight w:val="yellow"/>
              </w:rPr>
              <w:t>Nama perwakilan dari client, Jabatan</w:t>
            </w:r>
            <w:r w:rsidRPr="00BE68E2">
              <w:rPr>
                <w:rFonts w:ascii="Cambria" w:eastAsia="Cambria" w:hAnsi="Cambria" w:cs="Cambria"/>
                <w:sz w:val="20"/>
                <w:szCs w:val="20"/>
              </w:rPr>
              <w:t xml:space="preserve"> representing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hereby declare:</w:t>
            </w:r>
          </w:p>
          <w:p w14:paraId="072F7EEA"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51565A1D" w14:textId="77777777" w:rsidTr="00780FB1">
        <w:tc>
          <w:tcPr>
            <w:tcW w:w="4441" w:type="dxa"/>
          </w:tcPr>
          <w:p w14:paraId="484EEF50" w14:textId="29CC7240"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sz w:val="20"/>
                <w:szCs w:val="20"/>
              </w:rPr>
              <w:t xml:space="preserve">Bahwa </w:t>
            </w:r>
            <w:r w:rsidRPr="00BE68E2">
              <w:rPr>
                <w:rFonts w:ascii="Cambria" w:eastAsia="Cambria" w:hAnsi="Cambria" w:cs="Cambria"/>
                <w:b/>
                <w:sz w:val="20"/>
                <w:szCs w:val="20"/>
              </w:rPr>
              <w:t>Klien</w:t>
            </w:r>
            <w:r w:rsidRPr="00BE68E2">
              <w:rPr>
                <w:rFonts w:ascii="Cambria" w:eastAsia="Cambria" w:hAnsi="Cambria" w:cs="Cambria"/>
                <w:sz w:val="20"/>
                <w:szCs w:val="20"/>
              </w:rPr>
              <w:t xml:space="preserve"> menjamin semua nomor telepon selular (milik Pengguna Layanan) yang didaftarkan oleh </w:t>
            </w:r>
            <w:r w:rsidRPr="00BE68E2">
              <w:rPr>
                <w:rFonts w:ascii="Cambria" w:eastAsia="Cambria" w:hAnsi="Cambria" w:cs="Cambria"/>
                <w:b/>
                <w:sz w:val="20"/>
                <w:szCs w:val="20"/>
              </w:rPr>
              <w:t>Klien</w:t>
            </w:r>
            <w:r w:rsidRPr="00BE68E2">
              <w:rPr>
                <w:rFonts w:ascii="Cambria" w:eastAsia="Cambria" w:hAnsi="Cambria" w:cs="Cambria"/>
                <w:sz w:val="20"/>
                <w:szCs w:val="20"/>
              </w:rPr>
              <w:t xml:space="preserve"> dan yang akan </w:t>
            </w:r>
            <w:r w:rsidRPr="00BE68E2">
              <w:rPr>
                <w:rFonts w:ascii="Cambria" w:eastAsia="Cambria" w:hAnsi="Cambria" w:cs="Cambria"/>
                <w:sz w:val="20"/>
                <w:szCs w:val="20"/>
                <w:u w:val="single"/>
              </w:rPr>
              <w:t xml:space="preserve">menerima SMS </w:t>
            </w:r>
            <w:r w:rsidRPr="00BE68E2">
              <w:rPr>
                <w:rFonts w:ascii="Cambria" w:eastAsia="Cambria" w:hAnsi="Cambria" w:cs="Cambria"/>
                <w:sz w:val="20"/>
                <w:szCs w:val="20"/>
              </w:rPr>
              <w:t xml:space="preserve">melalui layanan SMS A2P adalah benar-benar anggota komunitas dari </w:t>
            </w:r>
            <w:r w:rsidRPr="00BE68E2">
              <w:rPr>
                <w:rFonts w:ascii="Cambria" w:eastAsia="Cambria" w:hAnsi="Cambria" w:cs="Cambria"/>
                <w:b/>
                <w:sz w:val="20"/>
                <w:szCs w:val="20"/>
              </w:rPr>
              <w:t>Klien</w:t>
            </w:r>
            <w:r w:rsidRPr="00BE68E2">
              <w:rPr>
                <w:rFonts w:ascii="Cambria" w:eastAsia="Cambria" w:hAnsi="Cambria" w:cs="Cambria"/>
                <w:sz w:val="20"/>
                <w:szCs w:val="20"/>
              </w:rPr>
              <w:t xml:space="preserve"> dengan nomor telepon yang telah terdaftar dan setuju untuk menerima layanan SMS A2P.</w:t>
            </w:r>
          </w:p>
          <w:p w14:paraId="173FBBD0" w14:textId="77777777" w:rsidR="009A4BAA" w:rsidRPr="00BE68E2" w:rsidRDefault="009A4BAA" w:rsidP="00780FB1">
            <w:pPr>
              <w:spacing w:line="240" w:lineRule="auto"/>
              <w:ind w:left="457"/>
              <w:rPr>
                <w:rFonts w:ascii="Cambria" w:eastAsia="Cambria" w:hAnsi="Cambria" w:cs="Cambria"/>
                <w:sz w:val="20"/>
                <w:szCs w:val="20"/>
              </w:rPr>
            </w:pPr>
          </w:p>
        </w:tc>
        <w:tc>
          <w:tcPr>
            <w:tcW w:w="4441" w:type="dxa"/>
          </w:tcPr>
          <w:p w14:paraId="0314D5AF" w14:textId="77777777"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sz w:val="20"/>
                <w:szCs w:val="20"/>
              </w:rPr>
              <w:t xml:space="preserve">That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warrants that all cellular telephone numbers (of Customers) as registered by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which will </w:t>
            </w:r>
            <w:r w:rsidRPr="00BE68E2">
              <w:rPr>
                <w:rFonts w:ascii="Cambria" w:eastAsia="Cambria" w:hAnsi="Cambria" w:cs="Cambria"/>
                <w:sz w:val="20"/>
                <w:szCs w:val="20"/>
                <w:u w:val="single"/>
              </w:rPr>
              <w:t xml:space="preserve">received SMS </w:t>
            </w:r>
            <w:r w:rsidRPr="00BE68E2">
              <w:rPr>
                <w:rFonts w:ascii="Cambria" w:eastAsia="Cambria" w:hAnsi="Cambria" w:cs="Cambria"/>
                <w:sz w:val="20"/>
                <w:szCs w:val="20"/>
              </w:rPr>
              <w:t xml:space="preserve">through SMS A2P Service are community members of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whose telephone numbers have been registered and have agreed to receive SMS A2P Service.</w:t>
            </w:r>
          </w:p>
        </w:tc>
      </w:tr>
      <w:tr w:rsidR="009A4BAA" w:rsidRPr="00BE68E2" w14:paraId="5F71BA42" w14:textId="77777777" w:rsidTr="00780FB1">
        <w:tc>
          <w:tcPr>
            <w:tcW w:w="4441" w:type="dxa"/>
          </w:tcPr>
          <w:p w14:paraId="78CBE592" w14:textId="6F551F6D"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sz w:val="20"/>
                <w:szCs w:val="20"/>
              </w:rPr>
              <w:t xml:space="preserve">Bahwa </w:t>
            </w:r>
            <w:r w:rsidRPr="00BE68E2">
              <w:rPr>
                <w:rFonts w:ascii="Cambria" w:eastAsia="Cambria" w:hAnsi="Cambria" w:cs="Cambria"/>
                <w:b/>
                <w:sz w:val="20"/>
                <w:szCs w:val="20"/>
              </w:rPr>
              <w:t>Klien</w:t>
            </w:r>
            <w:r w:rsidRPr="00BE68E2">
              <w:rPr>
                <w:rFonts w:ascii="Cambria" w:eastAsia="Cambria" w:hAnsi="Cambria" w:cs="Cambria"/>
                <w:sz w:val="20"/>
                <w:szCs w:val="20"/>
              </w:rPr>
              <w:t xml:space="preserve"> menjamin dan bertanggungjawab terhadap seluruh content/isi SMS yang dikirimkan melalui layanan SMS A2P</w:t>
            </w:r>
            <w:r>
              <w:rPr>
                <w:rFonts w:ascii="Cambria" w:eastAsia="Cambria" w:hAnsi="Cambria" w:cs="Cambria"/>
                <w:sz w:val="20"/>
                <w:szCs w:val="20"/>
              </w:rPr>
              <w:t xml:space="preserve">, termasuk namun tidak terbatas pada memastikan setiap </w:t>
            </w:r>
            <w:r w:rsidRPr="00BE68E2">
              <w:rPr>
                <w:rFonts w:ascii="Cambria" w:eastAsia="Cambria" w:hAnsi="Cambria" w:cs="Cambria"/>
                <w:sz w:val="20"/>
                <w:szCs w:val="20"/>
              </w:rPr>
              <w:lastRenderedPageBreak/>
              <w:t>content/isi SMS</w:t>
            </w:r>
            <w:r>
              <w:rPr>
                <w:rFonts w:ascii="Cambria" w:eastAsia="Cambria" w:hAnsi="Cambria" w:cs="Cambria"/>
                <w:sz w:val="20"/>
                <w:szCs w:val="20"/>
              </w:rPr>
              <w:t xml:space="preserve"> tidak melanggar ketentuan peraturan perundang-undangan yang berlaku, tidak mengandung unsur </w:t>
            </w:r>
            <w:r w:rsidRPr="00EA5488">
              <w:rPr>
                <w:rFonts w:ascii="Cambria" w:eastAsia="Cambria" w:hAnsi="Cambria" w:cs="Cambria"/>
                <w:sz w:val="20"/>
                <w:szCs w:val="20"/>
              </w:rPr>
              <w:t>mengandung unsur pornografi, perjudian, fitnah</w:t>
            </w:r>
            <w:r>
              <w:rPr>
                <w:rFonts w:ascii="Cambria" w:eastAsia="Cambria" w:hAnsi="Cambria" w:cs="Cambria"/>
                <w:sz w:val="20"/>
                <w:szCs w:val="20"/>
              </w:rPr>
              <w:t xml:space="preserve">, </w:t>
            </w:r>
            <w:r w:rsidRPr="00EA5488">
              <w:rPr>
                <w:rFonts w:ascii="Cambria" w:eastAsia="Cambria" w:hAnsi="Cambria" w:cs="Cambria"/>
                <w:sz w:val="20"/>
                <w:szCs w:val="20"/>
              </w:rPr>
              <w:t>pencemaran nama baik, penipuan, kebencian terhadap suku, agama, ras</w:t>
            </w:r>
            <w:r>
              <w:rPr>
                <w:rFonts w:ascii="Cambria" w:eastAsia="Cambria" w:hAnsi="Cambria" w:cs="Cambria"/>
                <w:sz w:val="20"/>
                <w:szCs w:val="20"/>
              </w:rPr>
              <w:t xml:space="preserve"> dan </w:t>
            </w:r>
            <w:r w:rsidRPr="00EA5488">
              <w:rPr>
                <w:rFonts w:ascii="Cambria" w:eastAsia="Cambria" w:hAnsi="Cambria" w:cs="Cambria"/>
                <w:sz w:val="20"/>
                <w:szCs w:val="20"/>
              </w:rPr>
              <w:t>antargolongan (SARA),</w:t>
            </w:r>
            <w:r>
              <w:rPr>
                <w:rFonts w:ascii="Cambria" w:eastAsia="Cambria" w:hAnsi="Cambria" w:cs="Cambria"/>
                <w:sz w:val="20"/>
                <w:szCs w:val="20"/>
              </w:rPr>
              <w:t xml:space="preserve"> dan/atau informasi yang meresahkan masyarakat dan menganggu ketertiban umum, </w:t>
            </w:r>
            <w:r w:rsidRPr="00BE68E2">
              <w:rPr>
                <w:rFonts w:ascii="Cambria" w:eastAsia="Cambria" w:hAnsi="Cambria" w:cs="Cambria"/>
                <w:sz w:val="20"/>
                <w:szCs w:val="20"/>
              </w:rPr>
              <w:t xml:space="preserve">oleh karenanya </w:t>
            </w:r>
            <w:r w:rsidR="002A5730">
              <w:rPr>
                <w:rFonts w:ascii="Cambria" w:eastAsia="Calibri" w:hAnsi="Cambria" w:cstheme="minorHAnsi"/>
                <w:b/>
                <w:color w:val="auto"/>
                <w:sz w:val="18"/>
                <w:szCs w:val="18"/>
              </w:rPr>
              <w:t>PT. INFOBIP TECHNOLOGY INDONESIA</w:t>
            </w:r>
            <w:r w:rsidR="002A5730" w:rsidRPr="00CC4820">
              <w:rPr>
                <w:rFonts w:ascii="Cambria" w:eastAsia="Calibri" w:hAnsi="Cambria" w:cstheme="minorHAnsi"/>
                <w:b/>
                <w:color w:val="auto"/>
                <w:sz w:val="18"/>
                <w:szCs w:val="18"/>
              </w:rPr>
              <w:t xml:space="preserve"> </w:t>
            </w:r>
            <w:r w:rsidRPr="00BE68E2">
              <w:rPr>
                <w:rFonts w:ascii="Cambria" w:eastAsia="Cambria" w:hAnsi="Cambria" w:cs="Cambria"/>
                <w:sz w:val="20"/>
                <w:szCs w:val="20"/>
              </w:rPr>
              <w:t xml:space="preserve">dan </w:t>
            </w:r>
            <w:r w:rsidRPr="00BE68E2">
              <w:rPr>
                <w:rFonts w:ascii="Cambria" w:eastAsia="Cambria" w:hAnsi="Cambria" w:cs="Cambria"/>
                <w:b/>
                <w:sz w:val="20"/>
                <w:szCs w:val="20"/>
              </w:rPr>
              <w:t xml:space="preserve">ADAI </w:t>
            </w:r>
            <w:r w:rsidRPr="00BE68E2">
              <w:rPr>
                <w:rFonts w:ascii="Cambria" w:eastAsia="Cambria" w:hAnsi="Cambria" w:cs="Cambria"/>
                <w:bCs/>
                <w:sz w:val="20"/>
                <w:szCs w:val="20"/>
              </w:rPr>
              <w:t>dan</w:t>
            </w:r>
            <w:r w:rsidRPr="00BE68E2">
              <w:rPr>
                <w:rFonts w:ascii="Cambria" w:eastAsia="Cambria" w:hAnsi="Cambria" w:cs="Cambria"/>
                <w:b/>
                <w:sz w:val="20"/>
                <w:szCs w:val="20"/>
              </w:rPr>
              <w:t xml:space="preserve"> </w:t>
            </w:r>
            <w:r w:rsidR="00653854">
              <w:rPr>
                <w:rFonts w:ascii="Cambria" w:eastAsia="Cambria" w:hAnsi="Cambria" w:cs="Cambria"/>
                <w:b/>
                <w:sz w:val="20"/>
                <w:szCs w:val="20"/>
              </w:rPr>
              <w:t>PT XLSMART Telecom Sejahtera Tbk</w:t>
            </w:r>
            <w:r w:rsidRPr="00BE68E2">
              <w:rPr>
                <w:rFonts w:ascii="Cambria" w:eastAsia="Cambria" w:hAnsi="Cambria" w:cs="Cambria"/>
                <w:b/>
                <w:sz w:val="20"/>
                <w:szCs w:val="20"/>
              </w:rPr>
              <w:t xml:space="preserve"> </w:t>
            </w:r>
            <w:r w:rsidRPr="00BE68E2">
              <w:rPr>
                <w:rFonts w:ascii="Cambria" w:eastAsia="Cambria" w:hAnsi="Cambria" w:cs="Cambria"/>
                <w:bCs/>
                <w:sz w:val="20"/>
                <w:szCs w:val="20"/>
              </w:rPr>
              <w:t>sebagai penyelenggara telekomunikasi</w:t>
            </w:r>
            <w:r w:rsidRPr="00BE68E2">
              <w:rPr>
                <w:rFonts w:ascii="Cambria" w:eastAsia="Cambria" w:hAnsi="Cambria" w:cs="Cambria"/>
                <w:b/>
                <w:sz w:val="20"/>
                <w:szCs w:val="20"/>
              </w:rPr>
              <w:t xml:space="preserve"> </w:t>
            </w:r>
            <w:r w:rsidRPr="00BE68E2">
              <w:rPr>
                <w:rFonts w:ascii="Cambria" w:eastAsia="Cambria" w:hAnsi="Cambria" w:cs="Cambria"/>
                <w:bCs/>
                <w:sz w:val="20"/>
                <w:szCs w:val="20"/>
              </w:rPr>
              <w:t xml:space="preserve">yang mengelola </w:t>
            </w:r>
            <w:r w:rsidRPr="00BE68E2">
              <w:rPr>
                <w:rFonts w:ascii="Cambria" w:eastAsia="Cambria" w:hAnsi="Cambria" w:cs="Cambria"/>
                <w:sz w:val="20"/>
                <w:szCs w:val="20"/>
              </w:rPr>
              <w:t xml:space="preserve">layanan SMS A2P dibebaskan dari segala tuntutan atau gugatan yang timbul akibat content/isi SMS yang dikirimkan melalui layanan SMS A2P tersebut. </w:t>
            </w:r>
          </w:p>
          <w:p w14:paraId="41331D7B" w14:textId="77777777" w:rsidR="009A4BAA" w:rsidRPr="00BE68E2" w:rsidRDefault="009A4BAA" w:rsidP="00780FB1">
            <w:pPr>
              <w:widowControl w:val="0"/>
              <w:spacing w:line="240" w:lineRule="auto"/>
              <w:ind w:left="457"/>
              <w:jc w:val="both"/>
              <w:rPr>
                <w:rFonts w:ascii="Cambria" w:eastAsia="Cambria" w:hAnsi="Cambria" w:cs="Cambria"/>
                <w:sz w:val="20"/>
                <w:szCs w:val="20"/>
              </w:rPr>
            </w:pPr>
          </w:p>
          <w:p w14:paraId="60FED2DF" w14:textId="46C99403"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sz w:val="20"/>
                <w:szCs w:val="20"/>
              </w:rPr>
              <w:t xml:space="preserve">Klien dengan ini menjamin bahwa setiap data yang diinformasikan dan digunakan selama periode layanan SMS A2P , termasuk namun tidak terbatas pada MSISDN dari </w:t>
            </w:r>
            <w:r w:rsidRPr="00BE68E2">
              <w:rPr>
                <w:rFonts w:ascii="Cambria" w:eastAsia="Cambria" w:hAnsi="Cambria" w:cs="Cambria"/>
                <w:b/>
                <w:bCs/>
                <w:sz w:val="20"/>
                <w:szCs w:val="20"/>
              </w:rPr>
              <w:t xml:space="preserve">Klien </w:t>
            </w:r>
            <w:r w:rsidRPr="00BE68E2">
              <w:rPr>
                <w:rFonts w:ascii="Cambria" w:eastAsia="Cambria" w:hAnsi="Cambria" w:cs="Cambria"/>
                <w:sz w:val="20"/>
                <w:szCs w:val="20"/>
              </w:rPr>
              <w:t>(“</w:t>
            </w:r>
            <w:r w:rsidRPr="00BE68E2">
              <w:rPr>
                <w:rFonts w:ascii="Cambria" w:eastAsia="Cambria" w:hAnsi="Cambria" w:cs="Cambria"/>
                <w:b/>
                <w:bCs/>
                <w:sz w:val="20"/>
                <w:szCs w:val="20"/>
              </w:rPr>
              <w:t>Data Klien</w:t>
            </w:r>
            <w:r w:rsidRPr="00BE68E2">
              <w:rPr>
                <w:rFonts w:ascii="Cambria" w:eastAsia="Cambria" w:hAnsi="Cambria" w:cs="Cambria"/>
                <w:sz w:val="20"/>
                <w:szCs w:val="20"/>
              </w:rPr>
              <w:t>”) ke ADAI maupun kepada XL</w:t>
            </w:r>
            <w:r w:rsidR="00DA234E">
              <w:rPr>
                <w:rFonts w:ascii="Cambria" w:eastAsia="Cambria" w:hAnsi="Cambria" w:cs="Cambria"/>
                <w:sz w:val="20"/>
                <w:szCs w:val="20"/>
              </w:rPr>
              <w:t xml:space="preserve"> </w:t>
            </w:r>
            <w:r w:rsidRPr="00BE68E2">
              <w:rPr>
                <w:rFonts w:ascii="Cambria" w:eastAsia="Cambria" w:hAnsi="Cambria" w:cs="Cambria"/>
                <w:sz w:val="20"/>
                <w:szCs w:val="20"/>
              </w:rPr>
              <w:t>telah memperoleh persetujuan dari pemilik data (“Subjek Data”). Persetujuan sebagaimana dimaksud merupakan persetujuan yang sah sesuai dengan ketentuan peraturan perundang-undangan yang berlaku untuk menjadi dasar Data Client tersebut diproses oleh setiap pihak terkait. Klien menjamin bahwa lingkup dari persetujuan tersebut yang dibutuhkan untuk Data Klien diperoleh secara sah dan dapat digunakan secara sah untuk tujuan Layanan SMS A2P.</w:t>
            </w:r>
          </w:p>
          <w:p w14:paraId="2AEC9106" w14:textId="77777777" w:rsidR="009A4BAA" w:rsidRPr="00BE68E2" w:rsidRDefault="009A4BAA" w:rsidP="00780FB1">
            <w:pPr>
              <w:widowControl w:val="0"/>
              <w:spacing w:line="240" w:lineRule="auto"/>
              <w:jc w:val="both"/>
              <w:rPr>
                <w:rFonts w:ascii="Cambria" w:eastAsia="Cambria" w:hAnsi="Cambria" w:cs="Cambria"/>
                <w:sz w:val="20"/>
                <w:szCs w:val="20"/>
              </w:rPr>
            </w:pPr>
          </w:p>
          <w:p w14:paraId="50846F1E" w14:textId="77777777"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b/>
                <w:bCs/>
                <w:sz w:val="20"/>
                <w:szCs w:val="20"/>
              </w:rPr>
              <w:t xml:space="preserve">Klien </w:t>
            </w:r>
            <w:r w:rsidRPr="00BE68E2">
              <w:rPr>
                <w:rFonts w:ascii="Cambria" w:eastAsia="Cambria" w:hAnsi="Cambria" w:cs="Cambria"/>
                <w:sz w:val="20"/>
                <w:szCs w:val="20"/>
              </w:rPr>
              <w:t>setuju bahwa ADAI and XL dapat menggunakan Data Klien, untuk tujuan pelaksanaan Layanan SMS A2P sesuai dengan hukum dan peraturan yang berlaku.</w:t>
            </w:r>
          </w:p>
          <w:p w14:paraId="03A7A6DF" w14:textId="77777777" w:rsidR="009A4BAA" w:rsidRPr="00BE68E2" w:rsidRDefault="009A4BAA" w:rsidP="00780FB1">
            <w:pPr>
              <w:widowControl w:val="0"/>
              <w:spacing w:line="240" w:lineRule="auto"/>
              <w:ind w:left="457"/>
              <w:jc w:val="both"/>
              <w:rPr>
                <w:rFonts w:ascii="Cambria" w:eastAsia="Cambria" w:hAnsi="Cambria" w:cs="Cambria"/>
                <w:sz w:val="20"/>
                <w:szCs w:val="20"/>
              </w:rPr>
            </w:pPr>
          </w:p>
        </w:tc>
        <w:tc>
          <w:tcPr>
            <w:tcW w:w="4441" w:type="dxa"/>
          </w:tcPr>
          <w:p w14:paraId="51B96BBD" w14:textId="2EDFC3CE"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sz w:val="20"/>
                <w:szCs w:val="20"/>
              </w:rPr>
              <w:lastRenderedPageBreak/>
              <w:t xml:space="preserve">That </w:t>
            </w:r>
            <w:r w:rsidRPr="00BE68E2">
              <w:rPr>
                <w:rFonts w:ascii="Cambria" w:eastAsia="Cambria" w:hAnsi="Cambria" w:cs="Cambria"/>
                <w:b/>
                <w:sz w:val="20"/>
                <w:szCs w:val="20"/>
              </w:rPr>
              <w:t>Client</w:t>
            </w:r>
            <w:r w:rsidRPr="00BE68E2">
              <w:rPr>
                <w:rFonts w:ascii="Cambria" w:eastAsia="Cambria" w:hAnsi="Cambria" w:cs="Cambria"/>
                <w:sz w:val="20"/>
                <w:szCs w:val="20"/>
              </w:rPr>
              <w:t xml:space="preserve"> warrants and is responsible for all contents of SMS sent via SMS A2P Service, </w:t>
            </w:r>
            <w:r>
              <w:rPr>
                <w:rFonts w:ascii="Cambria" w:eastAsia="Cambria" w:hAnsi="Cambria" w:cs="Cambria"/>
                <w:sz w:val="20"/>
                <w:szCs w:val="20"/>
              </w:rPr>
              <w:t xml:space="preserve">including but not limited to ensure all </w:t>
            </w:r>
            <w:r w:rsidRPr="00BE68E2">
              <w:rPr>
                <w:rFonts w:ascii="Cambria" w:eastAsia="Cambria" w:hAnsi="Cambria" w:cs="Cambria"/>
                <w:sz w:val="20"/>
                <w:szCs w:val="20"/>
              </w:rPr>
              <w:t>contents of SMS</w:t>
            </w:r>
            <w:r>
              <w:rPr>
                <w:rFonts w:ascii="Cambria" w:eastAsia="Cambria" w:hAnsi="Cambria" w:cs="Cambria"/>
                <w:sz w:val="20"/>
                <w:szCs w:val="20"/>
              </w:rPr>
              <w:t xml:space="preserve"> is</w:t>
            </w:r>
            <w:r w:rsidRPr="007479F8">
              <w:rPr>
                <w:rFonts w:ascii="Cambria" w:eastAsia="Cambria" w:hAnsi="Cambria" w:cs="Cambria"/>
                <w:sz w:val="20"/>
                <w:szCs w:val="20"/>
              </w:rPr>
              <w:t xml:space="preserve"> not violate </w:t>
            </w:r>
            <w:r>
              <w:rPr>
                <w:rFonts w:ascii="Cambria" w:eastAsia="Cambria" w:hAnsi="Cambria" w:cs="Cambria"/>
                <w:sz w:val="20"/>
                <w:szCs w:val="20"/>
              </w:rPr>
              <w:t xml:space="preserve">any regulations in </w:t>
            </w:r>
            <w:r w:rsidRPr="007479F8">
              <w:rPr>
                <w:rFonts w:ascii="Cambria" w:eastAsia="Cambria" w:hAnsi="Cambria" w:cs="Cambria"/>
                <w:sz w:val="20"/>
                <w:szCs w:val="20"/>
              </w:rPr>
              <w:t>applicable laws, do not contain</w:t>
            </w:r>
            <w:r>
              <w:rPr>
                <w:rFonts w:ascii="Cambria" w:eastAsia="Cambria" w:hAnsi="Cambria" w:cs="Cambria"/>
                <w:sz w:val="20"/>
                <w:szCs w:val="20"/>
              </w:rPr>
              <w:t xml:space="preserve"> any</w:t>
            </w:r>
            <w:r w:rsidRPr="007479F8">
              <w:rPr>
                <w:rFonts w:ascii="Cambria" w:eastAsia="Cambria" w:hAnsi="Cambria" w:cs="Cambria"/>
                <w:sz w:val="20"/>
                <w:szCs w:val="20"/>
              </w:rPr>
              <w:t xml:space="preserve"> </w:t>
            </w:r>
            <w:r>
              <w:rPr>
                <w:rFonts w:ascii="Cambria" w:eastAsia="Cambria" w:hAnsi="Cambria" w:cs="Cambria"/>
                <w:sz w:val="20"/>
                <w:szCs w:val="20"/>
              </w:rPr>
              <w:lastRenderedPageBreak/>
              <w:t xml:space="preserve">constituent </w:t>
            </w:r>
            <w:r w:rsidRPr="007479F8">
              <w:rPr>
                <w:rFonts w:ascii="Cambria" w:eastAsia="Cambria" w:hAnsi="Cambria" w:cs="Cambria"/>
                <w:sz w:val="20"/>
                <w:szCs w:val="20"/>
              </w:rPr>
              <w:t xml:space="preserve">of pornography, gambling, slander, defamation, fraud, hatred of ethnicity, religion, race, </w:t>
            </w:r>
            <w:r>
              <w:rPr>
                <w:rFonts w:ascii="Cambria" w:eastAsia="Cambria" w:hAnsi="Cambria" w:cs="Cambria"/>
                <w:sz w:val="20"/>
                <w:szCs w:val="20"/>
              </w:rPr>
              <w:t xml:space="preserve">and </w:t>
            </w:r>
            <w:r w:rsidRPr="007479F8">
              <w:rPr>
                <w:rFonts w:ascii="Cambria" w:eastAsia="Cambria" w:hAnsi="Cambria" w:cs="Cambria"/>
                <w:sz w:val="20"/>
                <w:szCs w:val="20"/>
              </w:rPr>
              <w:t xml:space="preserve">inter-group (SARA), and/or information that </w:t>
            </w:r>
            <w:r>
              <w:rPr>
                <w:rFonts w:ascii="Cambria" w:eastAsia="Cambria" w:hAnsi="Cambria" w:cs="Cambria"/>
                <w:sz w:val="20"/>
                <w:szCs w:val="20"/>
              </w:rPr>
              <w:t xml:space="preserve">intrude </w:t>
            </w:r>
            <w:r w:rsidRPr="007479F8">
              <w:rPr>
                <w:rFonts w:ascii="Cambria" w:eastAsia="Cambria" w:hAnsi="Cambria" w:cs="Cambria"/>
                <w:sz w:val="20"/>
                <w:szCs w:val="20"/>
              </w:rPr>
              <w:t>public order</w:t>
            </w:r>
            <w:r>
              <w:rPr>
                <w:rFonts w:ascii="Cambria" w:eastAsia="Cambria" w:hAnsi="Cambria" w:cs="Cambria"/>
                <w:sz w:val="20"/>
                <w:szCs w:val="20"/>
              </w:rPr>
              <w:t xml:space="preserve"> and society</w:t>
            </w:r>
            <w:r w:rsidRPr="007479F8">
              <w:rPr>
                <w:rFonts w:ascii="Cambria" w:eastAsia="Cambria" w:hAnsi="Cambria" w:cs="Cambria"/>
                <w:sz w:val="20"/>
                <w:szCs w:val="20"/>
              </w:rPr>
              <w:t>,</w:t>
            </w:r>
            <w:r>
              <w:rPr>
                <w:rFonts w:ascii="Cambria" w:eastAsia="Cambria" w:hAnsi="Cambria" w:cs="Cambria"/>
                <w:sz w:val="20"/>
                <w:szCs w:val="20"/>
              </w:rPr>
              <w:t xml:space="preserve"> </w:t>
            </w:r>
            <w:r w:rsidRPr="00BE68E2">
              <w:rPr>
                <w:rFonts w:ascii="Cambria" w:eastAsia="Cambria" w:hAnsi="Cambria" w:cs="Cambria"/>
                <w:sz w:val="20"/>
                <w:szCs w:val="20"/>
              </w:rPr>
              <w:t xml:space="preserve">and therefore </w:t>
            </w:r>
            <w:r w:rsidR="002A5730">
              <w:rPr>
                <w:rFonts w:ascii="Cambria" w:eastAsia="Calibri" w:hAnsi="Cambria" w:cstheme="minorHAnsi"/>
                <w:b/>
                <w:color w:val="auto"/>
                <w:sz w:val="18"/>
                <w:szCs w:val="18"/>
              </w:rPr>
              <w:t>PT. INFOBIP TECHNOLOGY INDONESIA</w:t>
            </w:r>
            <w:r w:rsidR="002A5730" w:rsidRPr="00CC4820">
              <w:rPr>
                <w:rFonts w:ascii="Cambria" w:eastAsia="Calibri" w:hAnsi="Cambria" w:cstheme="minorHAnsi"/>
                <w:b/>
                <w:color w:val="auto"/>
                <w:sz w:val="18"/>
                <w:szCs w:val="18"/>
              </w:rPr>
              <w:t xml:space="preserve"> </w:t>
            </w:r>
            <w:r w:rsidRPr="00BE68E2">
              <w:rPr>
                <w:rFonts w:ascii="Cambria" w:eastAsia="Cambria" w:hAnsi="Cambria" w:cs="Cambria"/>
                <w:sz w:val="20"/>
                <w:szCs w:val="20"/>
              </w:rPr>
              <w:t xml:space="preserve">and </w:t>
            </w:r>
            <w:r w:rsidRPr="00BE68E2">
              <w:rPr>
                <w:rFonts w:ascii="Cambria" w:eastAsia="Cambria" w:hAnsi="Cambria" w:cs="Cambria"/>
                <w:b/>
                <w:sz w:val="20"/>
                <w:szCs w:val="20"/>
              </w:rPr>
              <w:t xml:space="preserve">ADAI and </w:t>
            </w:r>
            <w:r w:rsidR="00653854">
              <w:rPr>
                <w:rFonts w:ascii="Cambria" w:eastAsia="Cambria" w:hAnsi="Cambria" w:cs="Cambria"/>
                <w:b/>
                <w:sz w:val="20"/>
                <w:szCs w:val="20"/>
              </w:rPr>
              <w:t>PT XLSMART Telecom Sejahtera Tbk</w:t>
            </w:r>
            <w:r w:rsidRPr="00BE68E2">
              <w:rPr>
                <w:rFonts w:ascii="Cambria" w:eastAsia="Cambria" w:hAnsi="Cambria" w:cs="Cambria"/>
                <w:b/>
                <w:sz w:val="20"/>
                <w:szCs w:val="20"/>
              </w:rPr>
              <w:t xml:space="preserve"> </w:t>
            </w:r>
            <w:r w:rsidRPr="00BE68E2">
              <w:rPr>
                <w:rFonts w:ascii="Cambria" w:eastAsia="Cambria" w:hAnsi="Cambria" w:cs="Cambria"/>
                <w:bCs/>
                <w:sz w:val="20"/>
                <w:szCs w:val="20"/>
              </w:rPr>
              <w:t xml:space="preserve">as telecommunication provider whom manage the SMS A2P service. </w:t>
            </w:r>
            <w:r w:rsidRPr="00BE68E2">
              <w:rPr>
                <w:rFonts w:ascii="Cambria" w:eastAsia="Cambria" w:hAnsi="Cambria" w:cs="Cambria"/>
                <w:sz w:val="20"/>
                <w:szCs w:val="20"/>
              </w:rPr>
              <w:t>shall be released from any claims or suits which may arise out of the content of SMS sent via SMS A2P Service.</w:t>
            </w:r>
          </w:p>
          <w:p w14:paraId="51670A60" w14:textId="77777777" w:rsidR="009A4BAA" w:rsidRPr="00BE68E2" w:rsidRDefault="009A4BAA"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7905E11C" w14:textId="77777777" w:rsidR="009A4BAA" w:rsidRPr="00BE68E2" w:rsidRDefault="009A4BAA"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7199E003" w14:textId="77777777" w:rsidR="009A4BAA" w:rsidRDefault="009A4BAA"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5F792C35" w14:textId="77777777" w:rsidR="009A23DD" w:rsidRDefault="009A23DD"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4868297E" w14:textId="77777777" w:rsidR="009A23DD" w:rsidRDefault="009A23DD"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0315B1BA" w14:textId="77777777" w:rsidR="009A23DD" w:rsidRPr="00BE68E2" w:rsidRDefault="009A23DD" w:rsidP="00780FB1">
            <w:pPr>
              <w:widowControl w:val="0"/>
              <w:pBdr>
                <w:top w:val="nil"/>
                <w:left w:val="nil"/>
                <w:bottom w:val="nil"/>
                <w:right w:val="nil"/>
                <w:between w:val="nil"/>
              </w:pBdr>
              <w:spacing w:line="240" w:lineRule="auto"/>
              <w:jc w:val="both"/>
              <w:rPr>
                <w:rFonts w:ascii="Cambria" w:eastAsia="Cambria" w:hAnsi="Cambria" w:cs="Cambria"/>
                <w:sz w:val="20"/>
                <w:szCs w:val="20"/>
              </w:rPr>
            </w:pPr>
          </w:p>
          <w:p w14:paraId="3733C236" w14:textId="77777777"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sz w:val="20"/>
                <w:szCs w:val="20"/>
              </w:rPr>
              <w:t>Client hereby indemnify that any data which informed and used during A2P SMS Service period, including  but not limited to MSISDN from Client (“Client Data”) to ADAI and to XL has obtained consent from the relevant data owner (“Data Subject”). Such consent is a lawful consent in accordance with applicable law as bases for such Client Date to be processed  by any relevant party. Client represent and warrant that scope of such consent required for the relevant Client’s Data is lawfully obtained and can be rightfully used for this A2P SMS Services.</w:t>
            </w:r>
          </w:p>
          <w:p w14:paraId="57AE537A" w14:textId="77777777" w:rsidR="009A4BAA" w:rsidRDefault="009A4BAA" w:rsidP="00780FB1">
            <w:pPr>
              <w:widowControl w:val="0"/>
              <w:pBdr>
                <w:top w:val="nil"/>
                <w:left w:val="nil"/>
                <w:bottom w:val="nil"/>
                <w:right w:val="nil"/>
                <w:between w:val="nil"/>
              </w:pBdr>
              <w:spacing w:line="240" w:lineRule="auto"/>
              <w:ind w:left="412"/>
              <w:jc w:val="both"/>
              <w:rPr>
                <w:rFonts w:ascii="Cambria" w:eastAsia="Cambria" w:hAnsi="Cambria" w:cs="Cambria"/>
                <w:sz w:val="20"/>
                <w:szCs w:val="20"/>
              </w:rPr>
            </w:pPr>
          </w:p>
          <w:p w14:paraId="7E66F19D" w14:textId="77777777" w:rsidR="009A23DD" w:rsidRDefault="009A23DD" w:rsidP="00780FB1">
            <w:pPr>
              <w:widowControl w:val="0"/>
              <w:pBdr>
                <w:top w:val="nil"/>
                <w:left w:val="nil"/>
                <w:bottom w:val="nil"/>
                <w:right w:val="nil"/>
                <w:between w:val="nil"/>
              </w:pBdr>
              <w:spacing w:line="240" w:lineRule="auto"/>
              <w:ind w:left="412"/>
              <w:jc w:val="both"/>
              <w:rPr>
                <w:rFonts w:ascii="Cambria" w:eastAsia="Cambria" w:hAnsi="Cambria" w:cs="Cambria"/>
                <w:sz w:val="20"/>
                <w:szCs w:val="20"/>
              </w:rPr>
            </w:pPr>
          </w:p>
          <w:p w14:paraId="72BD678A" w14:textId="77777777" w:rsidR="009A23DD" w:rsidRDefault="009A23DD" w:rsidP="00780FB1">
            <w:pPr>
              <w:widowControl w:val="0"/>
              <w:pBdr>
                <w:top w:val="nil"/>
                <w:left w:val="nil"/>
                <w:bottom w:val="nil"/>
                <w:right w:val="nil"/>
                <w:between w:val="nil"/>
              </w:pBdr>
              <w:spacing w:line="240" w:lineRule="auto"/>
              <w:ind w:left="412"/>
              <w:jc w:val="both"/>
              <w:rPr>
                <w:rFonts w:ascii="Cambria" w:eastAsia="Cambria" w:hAnsi="Cambria" w:cs="Cambria"/>
                <w:sz w:val="20"/>
                <w:szCs w:val="20"/>
              </w:rPr>
            </w:pPr>
          </w:p>
          <w:p w14:paraId="3A6F2F7A" w14:textId="77777777" w:rsidR="009A23DD" w:rsidRPr="00BE68E2" w:rsidRDefault="009A23DD" w:rsidP="00780FB1">
            <w:pPr>
              <w:widowControl w:val="0"/>
              <w:pBdr>
                <w:top w:val="nil"/>
                <w:left w:val="nil"/>
                <w:bottom w:val="nil"/>
                <w:right w:val="nil"/>
                <w:between w:val="nil"/>
              </w:pBdr>
              <w:spacing w:line="240" w:lineRule="auto"/>
              <w:ind w:left="412"/>
              <w:jc w:val="both"/>
              <w:rPr>
                <w:rFonts w:ascii="Cambria" w:eastAsia="Cambria" w:hAnsi="Cambria" w:cs="Cambria"/>
                <w:sz w:val="20"/>
                <w:szCs w:val="20"/>
              </w:rPr>
            </w:pPr>
          </w:p>
          <w:p w14:paraId="55C5628F" w14:textId="77777777" w:rsidR="009A4BAA" w:rsidRPr="00BE68E2" w:rsidRDefault="009A4BAA" w:rsidP="00780FB1">
            <w:pPr>
              <w:widowControl w:val="0"/>
              <w:pBdr>
                <w:top w:val="nil"/>
                <w:left w:val="nil"/>
                <w:bottom w:val="nil"/>
                <w:right w:val="nil"/>
                <w:between w:val="nil"/>
              </w:pBdr>
              <w:spacing w:line="240" w:lineRule="auto"/>
              <w:ind w:left="412"/>
              <w:jc w:val="both"/>
              <w:rPr>
                <w:rFonts w:ascii="Cambria" w:eastAsia="Cambria" w:hAnsi="Cambria" w:cs="Cambria"/>
                <w:sz w:val="20"/>
                <w:szCs w:val="20"/>
              </w:rPr>
            </w:pPr>
          </w:p>
          <w:p w14:paraId="1062EFBA" w14:textId="77777777"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b/>
                <w:bCs/>
                <w:sz w:val="20"/>
                <w:szCs w:val="20"/>
              </w:rPr>
              <w:t>Client</w:t>
            </w:r>
            <w:r w:rsidRPr="00BE68E2">
              <w:rPr>
                <w:rFonts w:ascii="Cambria" w:eastAsia="Cambria" w:hAnsi="Cambria" w:cs="Cambria"/>
                <w:sz w:val="20"/>
                <w:szCs w:val="20"/>
              </w:rPr>
              <w:t xml:space="preserve"> agrees that ADAI and XL may use and process the Client’s Data for the purpose of  the A2P SMS Service implementation in accordance with applicable laws and regulations.</w:t>
            </w:r>
          </w:p>
          <w:p w14:paraId="3E937C00" w14:textId="77777777" w:rsidR="009A4BAA" w:rsidRPr="00BE68E2" w:rsidRDefault="009A4BAA" w:rsidP="00780FB1">
            <w:pPr>
              <w:widowControl w:val="0"/>
              <w:spacing w:line="240" w:lineRule="auto"/>
              <w:ind w:left="412"/>
              <w:jc w:val="both"/>
              <w:rPr>
                <w:rFonts w:ascii="Cambria" w:eastAsia="Cambria" w:hAnsi="Cambria" w:cs="Cambria"/>
                <w:sz w:val="20"/>
                <w:szCs w:val="20"/>
              </w:rPr>
            </w:pPr>
          </w:p>
          <w:p w14:paraId="3B08E624" w14:textId="77777777" w:rsidR="009A4BAA" w:rsidRPr="00BE68E2" w:rsidRDefault="009A4BAA" w:rsidP="00780FB1">
            <w:pPr>
              <w:spacing w:line="240" w:lineRule="auto"/>
              <w:ind w:left="412"/>
              <w:rPr>
                <w:rFonts w:ascii="Cambria" w:eastAsia="Cambria" w:hAnsi="Cambria" w:cs="Cambria"/>
                <w:sz w:val="20"/>
                <w:szCs w:val="20"/>
              </w:rPr>
            </w:pPr>
          </w:p>
        </w:tc>
      </w:tr>
      <w:tr w:rsidR="009A4BAA" w:rsidRPr="00BE68E2" w14:paraId="7E1DACAC" w14:textId="77777777" w:rsidTr="00780FB1">
        <w:tc>
          <w:tcPr>
            <w:tcW w:w="4441" w:type="dxa"/>
          </w:tcPr>
          <w:p w14:paraId="2903653F" w14:textId="77777777"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sz w:val="20"/>
                <w:szCs w:val="20"/>
              </w:rPr>
              <w:lastRenderedPageBreak/>
              <w:t xml:space="preserve">Bahwa </w:t>
            </w:r>
            <w:r w:rsidRPr="00BE68E2">
              <w:rPr>
                <w:rFonts w:ascii="Cambria" w:eastAsia="Cambria" w:hAnsi="Cambria" w:cs="Cambria"/>
                <w:b/>
                <w:sz w:val="20"/>
                <w:szCs w:val="20"/>
              </w:rPr>
              <w:t>Klien</w:t>
            </w:r>
            <w:r w:rsidRPr="00BE68E2">
              <w:rPr>
                <w:rFonts w:ascii="Cambria" w:eastAsia="Cambria" w:hAnsi="Cambria" w:cs="Cambria"/>
                <w:sz w:val="20"/>
                <w:szCs w:val="20"/>
              </w:rPr>
              <w:t xml:space="preserve"> menjamin dan bertanggung jawab terhadap semua pelanggaran yang akan timbul akibat dari penyalahgunaan masking dan penyalahgunaan kategori akan diselesaikan berdasarkan ketentuan yang diterapkan oleh ADAI dan akan mengenakan denda sebesar 200% (dua ratus persen) dari harga publish terhadap seluruh penyalahgunaan masking yang ditemukan oleh ADAI.</w:t>
            </w:r>
          </w:p>
          <w:p w14:paraId="799838D0" w14:textId="77777777" w:rsidR="009A4BAA" w:rsidRDefault="009A4BAA" w:rsidP="00780FB1">
            <w:pPr>
              <w:widowControl w:val="0"/>
              <w:spacing w:line="240" w:lineRule="auto"/>
              <w:ind w:left="457"/>
              <w:jc w:val="both"/>
              <w:rPr>
                <w:rFonts w:ascii="Cambria" w:eastAsia="Cambria" w:hAnsi="Cambria" w:cs="Cambria"/>
                <w:sz w:val="20"/>
                <w:szCs w:val="20"/>
              </w:rPr>
            </w:pPr>
          </w:p>
          <w:p w14:paraId="27BC2740" w14:textId="77777777" w:rsidR="002A5730" w:rsidRDefault="002A5730" w:rsidP="00780FB1">
            <w:pPr>
              <w:widowControl w:val="0"/>
              <w:spacing w:line="240" w:lineRule="auto"/>
              <w:ind w:left="457"/>
              <w:jc w:val="both"/>
              <w:rPr>
                <w:rFonts w:ascii="Cambria" w:eastAsia="Cambria" w:hAnsi="Cambria" w:cs="Cambria"/>
                <w:sz w:val="20"/>
                <w:szCs w:val="20"/>
              </w:rPr>
            </w:pPr>
          </w:p>
          <w:p w14:paraId="76B7873F" w14:textId="77777777" w:rsidR="002A5730" w:rsidRDefault="002A5730" w:rsidP="00780FB1">
            <w:pPr>
              <w:widowControl w:val="0"/>
              <w:spacing w:line="240" w:lineRule="auto"/>
              <w:ind w:left="457"/>
              <w:jc w:val="both"/>
              <w:rPr>
                <w:rFonts w:ascii="Cambria" w:eastAsia="Cambria" w:hAnsi="Cambria" w:cs="Cambria"/>
                <w:sz w:val="20"/>
                <w:szCs w:val="20"/>
              </w:rPr>
            </w:pPr>
          </w:p>
          <w:p w14:paraId="33F2596A" w14:textId="77777777" w:rsidR="002A5730" w:rsidRDefault="002A5730" w:rsidP="00780FB1">
            <w:pPr>
              <w:widowControl w:val="0"/>
              <w:spacing w:line="240" w:lineRule="auto"/>
              <w:ind w:left="457"/>
              <w:jc w:val="both"/>
              <w:rPr>
                <w:rFonts w:ascii="Cambria" w:eastAsia="Cambria" w:hAnsi="Cambria" w:cs="Cambria"/>
                <w:sz w:val="20"/>
                <w:szCs w:val="20"/>
              </w:rPr>
            </w:pPr>
          </w:p>
          <w:p w14:paraId="53E55B36" w14:textId="77777777" w:rsidR="002A5730" w:rsidRDefault="002A5730" w:rsidP="00780FB1">
            <w:pPr>
              <w:widowControl w:val="0"/>
              <w:spacing w:line="240" w:lineRule="auto"/>
              <w:ind w:left="457"/>
              <w:jc w:val="both"/>
              <w:rPr>
                <w:rFonts w:ascii="Cambria" w:eastAsia="Cambria" w:hAnsi="Cambria" w:cs="Cambria"/>
                <w:sz w:val="20"/>
                <w:szCs w:val="20"/>
              </w:rPr>
            </w:pPr>
          </w:p>
          <w:p w14:paraId="024FF19D" w14:textId="77777777" w:rsidR="002A5730" w:rsidRPr="00BE68E2" w:rsidRDefault="002A5730" w:rsidP="00780FB1">
            <w:pPr>
              <w:widowControl w:val="0"/>
              <w:spacing w:line="240" w:lineRule="auto"/>
              <w:ind w:left="457"/>
              <w:jc w:val="both"/>
              <w:rPr>
                <w:rFonts w:ascii="Cambria" w:eastAsia="Cambria" w:hAnsi="Cambria" w:cs="Cambria"/>
                <w:sz w:val="20"/>
                <w:szCs w:val="20"/>
              </w:rPr>
            </w:pPr>
          </w:p>
        </w:tc>
        <w:tc>
          <w:tcPr>
            <w:tcW w:w="4441" w:type="dxa"/>
          </w:tcPr>
          <w:p w14:paraId="4FF4D1B3" w14:textId="77777777"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rPr>
              <w:t>That Client guarantees and is responsible for all violations that will arise as a result of misuse of masking and misuse of categories will be resolved by the rules made by ADAI and will be fine 200% from publish rate for all the misuse of masking which found by ADAI.</w:t>
            </w:r>
          </w:p>
        </w:tc>
      </w:tr>
      <w:tr w:rsidR="009A4BAA" w:rsidRPr="00BE68E2" w14:paraId="21344C44" w14:textId="77777777" w:rsidTr="00780FB1">
        <w:tc>
          <w:tcPr>
            <w:tcW w:w="4441" w:type="dxa"/>
          </w:tcPr>
          <w:p w14:paraId="537641DD" w14:textId="77777777" w:rsidR="009A4BAA" w:rsidRPr="00BE68E2" w:rsidRDefault="009A4BAA" w:rsidP="009A4BAA">
            <w:pPr>
              <w:widowControl w:val="0"/>
              <w:numPr>
                <w:ilvl w:val="0"/>
                <w:numId w:val="3"/>
              </w:numPr>
              <w:spacing w:line="240" w:lineRule="auto"/>
              <w:ind w:left="457"/>
              <w:jc w:val="both"/>
              <w:rPr>
                <w:rFonts w:ascii="Cambria" w:eastAsia="Cambria" w:hAnsi="Cambria" w:cs="Cambria"/>
                <w:sz w:val="20"/>
                <w:szCs w:val="20"/>
              </w:rPr>
            </w:pPr>
            <w:r w:rsidRPr="00BE68E2">
              <w:rPr>
                <w:rFonts w:ascii="Cambria" w:eastAsia="Cambria" w:hAnsi="Cambria" w:cs="Cambria"/>
                <w:sz w:val="20"/>
                <w:szCs w:val="20"/>
              </w:rPr>
              <w:lastRenderedPageBreak/>
              <w:t xml:space="preserve">Bahwa </w:t>
            </w:r>
            <w:r w:rsidRPr="00BE68E2">
              <w:rPr>
                <w:rFonts w:ascii="Cambria" w:eastAsia="Cambria" w:hAnsi="Cambria" w:cs="Cambria"/>
                <w:b/>
                <w:sz w:val="20"/>
                <w:szCs w:val="20"/>
              </w:rPr>
              <w:t>Klien</w:t>
            </w:r>
            <w:r w:rsidRPr="00BE68E2">
              <w:rPr>
                <w:rFonts w:ascii="Cambria" w:eastAsia="Cambria" w:hAnsi="Cambria" w:cs="Cambria"/>
                <w:sz w:val="20"/>
                <w:szCs w:val="20"/>
              </w:rPr>
              <w:t xml:space="preserve"> menjamin validitas dan bertanggungjawab terhadap seluruh nama sender, contoh konten, category, dan lokasi </w:t>
            </w:r>
            <w:r w:rsidRPr="00BE68E2">
              <w:rPr>
                <w:rFonts w:ascii="Cambria" w:eastAsia="Cambria" w:hAnsi="Cambria" w:cs="Cambria"/>
                <w:i/>
                <w:sz w:val="20"/>
                <w:szCs w:val="20"/>
              </w:rPr>
              <w:t>headquarter</w:t>
            </w:r>
            <w:r w:rsidRPr="00BE68E2">
              <w:rPr>
                <w:rFonts w:ascii="Cambria" w:eastAsia="Cambria" w:hAnsi="Cambria" w:cs="Cambria"/>
                <w:sz w:val="20"/>
                <w:szCs w:val="20"/>
              </w:rPr>
              <w:t xml:space="preserve"> yang didaftarkan. Dengan detail sebagai berikut ini:</w:t>
            </w:r>
          </w:p>
        </w:tc>
        <w:tc>
          <w:tcPr>
            <w:tcW w:w="4441" w:type="dxa"/>
          </w:tcPr>
          <w:p w14:paraId="7AC98D07" w14:textId="77777777" w:rsidR="009A4BAA" w:rsidRPr="00BE68E2" w:rsidRDefault="009A4BAA" w:rsidP="009A4BAA">
            <w:pPr>
              <w:widowControl w:val="0"/>
              <w:numPr>
                <w:ilvl w:val="0"/>
                <w:numId w:val="4"/>
              </w:numPr>
              <w:pBdr>
                <w:top w:val="nil"/>
                <w:left w:val="nil"/>
                <w:bottom w:val="nil"/>
                <w:right w:val="nil"/>
                <w:between w:val="nil"/>
              </w:pBdr>
              <w:spacing w:line="240" w:lineRule="auto"/>
              <w:ind w:left="412"/>
              <w:jc w:val="both"/>
              <w:rPr>
                <w:rFonts w:ascii="Cambria" w:eastAsia="Cambria" w:hAnsi="Cambria" w:cs="Cambria"/>
                <w:sz w:val="20"/>
                <w:szCs w:val="20"/>
              </w:rPr>
            </w:pPr>
            <w:r w:rsidRPr="00BE68E2">
              <w:rPr>
                <w:rFonts w:ascii="Cambria" w:eastAsia="Cambria" w:hAnsi="Cambria" w:cs="Cambria"/>
              </w:rPr>
              <w:t>That Client guarantees the validity and responsible for all registered sender names, sample content, category, and headquarter location registered. With the following detail as follows:</w:t>
            </w:r>
          </w:p>
        </w:tc>
      </w:tr>
      <w:tr w:rsidR="009A4BAA" w:rsidRPr="00BE68E2" w14:paraId="4A050126" w14:textId="77777777" w:rsidTr="00780FB1">
        <w:trPr>
          <w:trHeight w:val="1762"/>
        </w:trPr>
        <w:tc>
          <w:tcPr>
            <w:tcW w:w="8882" w:type="dxa"/>
            <w:gridSpan w:val="2"/>
          </w:tcPr>
          <w:p w14:paraId="381366D3" w14:textId="77777777" w:rsidR="00067A46" w:rsidRPr="00BE68E2" w:rsidRDefault="00067A46" w:rsidP="00780FB1">
            <w:pPr>
              <w:widowControl w:val="0"/>
              <w:spacing w:line="240" w:lineRule="auto"/>
              <w:jc w:val="both"/>
              <w:rPr>
                <w:rFonts w:ascii="Cambria" w:eastAsia="Cambria" w:hAnsi="Cambria" w:cs="Cambria"/>
              </w:rPr>
            </w:pPr>
          </w:p>
          <w:tbl>
            <w:tblPr>
              <w:tblW w:w="67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7"/>
              <w:gridCol w:w="4328"/>
            </w:tblGrid>
            <w:tr w:rsidR="009A4BAA" w:rsidRPr="00BE68E2" w14:paraId="0AB8A9E2" w14:textId="77777777" w:rsidTr="00780FB1">
              <w:trPr>
                <w:jc w:val="center"/>
              </w:trPr>
              <w:tc>
                <w:tcPr>
                  <w:tcW w:w="2437" w:type="dxa"/>
                </w:tcPr>
                <w:p w14:paraId="3DD20F11" w14:textId="77777777" w:rsidR="009A4BAA" w:rsidRPr="00BE68E2" w:rsidRDefault="009A4BAA" w:rsidP="00780FB1">
                  <w:pPr>
                    <w:widowControl w:val="0"/>
                    <w:rPr>
                      <w:rFonts w:ascii="Cambria" w:eastAsia="Cambria" w:hAnsi="Cambria" w:cs="Cambria"/>
                    </w:rPr>
                  </w:pPr>
                  <w:r w:rsidRPr="00BE68E2">
                    <w:rPr>
                      <w:rFonts w:ascii="Cambria" w:eastAsia="Cambria" w:hAnsi="Cambria" w:cs="Cambria"/>
                    </w:rPr>
                    <w:t>Masking Name</w:t>
                  </w:r>
                </w:p>
              </w:tc>
              <w:tc>
                <w:tcPr>
                  <w:tcW w:w="4328" w:type="dxa"/>
                </w:tcPr>
                <w:p w14:paraId="3E98E5E7" w14:textId="77777777" w:rsidR="009A4BAA" w:rsidRPr="00BE68E2" w:rsidRDefault="009A4BAA" w:rsidP="00780FB1">
                  <w:pPr>
                    <w:widowControl w:val="0"/>
                    <w:rPr>
                      <w:rFonts w:ascii="Cambria" w:eastAsia="Cambria" w:hAnsi="Cambria" w:cs="Cambria"/>
                    </w:rPr>
                  </w:pPr>
                </w:p>
              </w:tc>
            </w:tr>
            <w:tr w:rsidR="009A4BAA" w:rsidRPr="00BE68E2" w14:paraId="30FECA6F" w14:textId="77777777" w:rsidTr="00780FB1">
              <w:trPr>
                <w:jc w:val="center"/>
              </w:trPr>
              <w:tc>
                <w:tcPr>
                  <w:tcW w:w="2437" w:type="dxa"/>
                </w:tcPr>
                <w:p w14:paraId="695A0A35" w14:textId="77777777" w:rsidR="009A4BAA" w:rsidRPr="00BE68E2" w:rsidRDefault="009A4BAA" w:rsidP="00780FB1">
                  <w:pPr>
                    <w:widowControl w:val="0"/>
                    <w:rPr>
                      <w:rFonts w:ascii="Cambria" w:eastAsia="Cambria" w:hAnsi="Cambria" w:cs="Cambria"/>
                    </w:rPr>
                  </w:pPr>
                  <w:r w:rsidRPr="00BE68E2">
                    <w:rPr>
                      <w:rFonts w:ascii="Cambria" w:eastAsia="Cambria" w:hAnsi="Cambria" w:cs="Cambria"/>
                    </w:rPr>
                    <w:t>Content Sample</w:t>
                  </w:r>
                </w:p>
              </w:tc>
              <w:tc>
                <w:tcPr>
                  <w:tcW w:w="4328" w:type="dxa"/>
                </w:tcPr>
                <w:p w14:paraId="3E467B8E" w14:textId="77777777" w:rsidR="009A4BAA" w:rsidRPr="00BE68E2" w:rsidRDefault="009A4BAA" w:rsidP="00780FB1">
                  <w:pPr>
                    <w:widowControl w:val="0"/>
                    <w:rPr>
                      <w:rFonts w:ascii="Cambria" w:eastAsia="Cambria" w:hAnsi="Cambria" w:cs="Cambria"/>
                    </w:rPr>
                  </w:pPr>
                </w:p>
              </w:tc>
            </w:tr>
            <w:tr w:rsidR="009A4BAA" w:rsidRPr="00BE68E2" w14:paraId="3BFA6582" w14:textId="77777777" w:rsidTr="00780FB1">
              <w:trPr>
                <w:jc w:val="center"/>
              </w:trPr>
              <w:tc>
                <w:tcPr>
                  <w:tcW w:w="2437" w:type="dxa"/>
                </w:tcPr>
                <w:p w14:paraId="39A8C19E" w14:textId="77777777" w:rsidR="009A4BAA" w:rsidRPr="00BE68E2" w:rsidRDefault="009A4BAA" w:rsidP="00780FB1">
                  <w:pPr>
                    <w:widowControl w:val="0"/>
                    <w:rPr>
                      <w:rFonts w:ascii="Cambria" w:eastAsia="Cambria" w:hAnsi="Cambria" w:cs="Cambria"/>
                    </w:rPr>
                  </w:pPr>
                  <w:r w:rsidRPr="00BE68E2">
                    <w:rPr>
                      <w:rFonts w:ascii="Cambria" w:eastAsia="Cambria" w:hAnsi="Cambria" w:cs="Cambria"/>
                    </w:rPr>
                    <w:t>Category</w:t>
                  </w:r>
                </w:p>
              </w:tc>
              <w:tc>
                <w:tcPr>
                  <w:tcW w:w="4328" w:type="dxa"/>
                </w:tcPr>
                <w:p w14:paraId="1A189435" w14:textId="77777777" w:rsidR="009A4BAA" w:rsidRPr="00BE68E2" w:rsidRDefault="009A4BAA" w:rsidP="00780FB1">
                  <w:pPr>
                    <w:widowControl w:val="0"/>
                    <w:rPr>
                      <w:rFonts w:ascii="Cambria" w:eastAsia="Cambria" w:hAnsi="Cambria" w:cs="Cambria"/>
                    </w:rPr>
                  </w:pPr>
                </w:p>
              </w:tc>
            </w:tr>
            <w:tr w:rsidR="009A4BAA" w:rsidRPr="00BE68E2" w14:paraId="2C32E689" w14:textId="77777777" w:rsidTr="00780FB1">
              <w:trPr>
                <w:jc w:val="center"/>
              </w:trPr>
              <w:tc>
                <w:tcPr>
                  <w:tcW w:w="2437" w:type="dxa"/>
                </w:tcPr>
                <w:p w14:paraId="1015052B" w14:textId="77777777" w:rsidR="009A4BAA" w:rsidRPr="00BE68E2" w:rsidRDefault="009A4BAA" w:rsidP="00780FB1">
                  <w:pPr>
                    <w:widowControl w:val="0"/>
                    <w:rPr>
                      <w:rFonts w:ascii="Cambria" w:eastAsia="Cambria" w:hAnsi="Cambria" w:cs="Cambria"/>
                    </w:rPr>
                  </w:pPr>
                  <w:r w:rsidRPr="00BE68E2">
                    <w:rPr>
                      <w:rFonts w:ascii="Cambria" w:eastAsia="Cambria" w:hAnsi="Cambria" w:cs="Cambria"/>
                    </w:rPr>
                    <w:t>Head Quarter Location</w:t>
                  </w:r>
                </w:p>
              </w:tc>
              <w:tc>
                <w:tcPr>
                  <w:tcW w:w="4328" w:type="dxa"/>
                </w:tcPr>
                <w:p w14:paraId="11740D67" w14:textId="77777777" w:rsidR="009A4BAA" w:rsidRPr="00BE68E2" w:rsidRDefault="009A4BAA" w:rsidP="00780FB1">
                  <w:pPr>
                    <w:widowControl w:val="0"/>
                    <w:rPr>
                      <w:rFonts w:ascii="Cambria" w:eastAsia="Cambria" w:hAnsi="Cambria" w:cs="Cambria"/>
                    </w:rPr>
                  </w:pPr>
                </w:p>
              </w:tc>
            </w:tr>
          </w:tbl>
          <w:p w14:paraId="37C2DF80" w14:textId="77777777" w:rsidR="009A4BAA" w:rsidRPr="00BE68E2" w:rsidRDefault="009A4BAA" w:rsidP="00780FB1"/>
        </w:tc>
      </w:tr>
      <w:tr w:rsidR="009A4BAA" w:rsidRPr="00BE68E2" w14:paraId="6E29CD45" w14:textId="77777777" w:rsidTr="00780FB1">
        <w:tc>
          <w:tcPr>
            <w:tcW w:w="4441" w:type="dxa"/>
          </w:tcPr>
          <w:p w14:paraId="7B9B7620" w14:textId="77777777" w:rsidR="00010D16" w:rsidRDefault="00010D16" w:rsidP="00780FB1">
            <w:pPr>
              <w:spacing w:line="240" w:lineRule="auto"/>
              <w:jc w:val="both"/>
              <w:rPr>
                <w:rFonts w:ascii="Cambria" w:eastAsia="Cambria" w:hAnsi="Cambria" w:cs="Cambria"/>
                <w:sz w:val="20"/>
                <w:szCs w:val="20"/>
              </w:rPr>
            </w:pPr>
          </w:p>
          <w:p w14:paraId="3D09EBDE" w14:textId="146B835E"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Demikian Surat Penunjukan ini dibuat dalam rangkap 2 (dua) ASLI yang sama bunyinya untuk dipergunakan sebagaimana mestinya.</w:t>
            </w:r>
          </w:p>
          <w:p w14:paraId="40AA6E0D" w14:textId="77777777" w:rsidR="009A4BAA" w:rsidRPr="00BE68E2" w:rsidRDefault="009A4BAA" w:rsidP="00780FB1">
            <w:pPr>
              <w:tabs>
                <w:tab w:val="left" w:pos="1005"/>
              </w:tabs>
              <w:spacing w:line="240" w:lineRule="auto"/>
              <w:rPr>
                <w:rFonts w:ascii="Cambria" w:eastAsia="Cambria" w:hAnsi="Cambria" w:cs="Cambria"/>
                <w:sz w:val="20"/>
                <w:szCs w:val="20"/>
              </w:rPr>
            </w:pPr>
          </w:p>
        </w:tc>
        <w:tc>
          <w:tcPr>
            <w:tcW w:w="4441" w:type="dxa"/>
          </w:tcPr>
          <w:p w14:paraId="717A4131" w14:textId="77777777" w:rsidR="00010D16" w:rsidRDefault="00010D16" w:rsidP="00780FB1">
            <w:pPr>
              <w:spacing w:line="240" w:lineRule="auto"/>
              <w:jc w:val="both"/>
              <w:rPr>
                <w:rFonts w:ascii="Cambria" w:eastAsia="Cambria" w:hAnsi="Cambria" w:cs="Cambria"/>
                <w:sz w:val="20"/>
                <w:szCs w:val="20"/>
              </w:rPr>
            </w:pPr>
          </w:p>
          <w:p w14:paraId="654CD0B9" w14:textId="160FA6AF" w:rsidR="009A4BAA" w:rsidRPr="00BE68E2" w:rsidRDefault="009A4BAA" w:rsidP="00780FB1">
            <w:pPr>
              <w:spacing w:line="240" w:lineRule="auto"/>
              <w:jc w:val="both"/>
              <w:rPr>
                <w:rFonts w:ascii="Cambria" w:eastAsia="Cambria" w:hAnsi="Cambria" w:cs="Cambria"/>
                <w:sz w:val="20"/>
                <w:szCs w:val="20"/>
              </w:rPr>
            </w:pPr>
            <w:r w:rsidRPr="00BE68E2">
              <w:rPr>
                <w:rFonts w:ascii="Cambria" w:eastAsia="Cambria" w:hAnsi="Cambria" w:cs="Cambria"/>
                <w:sz w:val="20"/>
                <w:szCs w:val="20"/>
              </w:rPr>
              <w:t>In witness where of this Appointment Letter is made in two ORIGINAL duplicates, issued as a true copy for duly use.</w:t>
            </w:r>
          </w:p>
          <w:p w14:paraId="4EF0278B"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274B3E37" w14:textId="77777777" w:rsidTr="00780FB1">
        <w:tc>
          <w:tcPr>
            <w:tcW w:w="4441" w:type="dxa"/>
          </w:tcPr>
          <w:p w14:paraId="54B4BEBC" w14:textId="77777777" w:rsidR="009A4BAA" w:rsidRPr="00BE68E2" w:rsidRDefault="009A4BAA" w:rsidP="00780FB1">
            <w:pPr>
              <w:spacing w:line="240" w:lineRule="auto"/>
              <w:jc w:val="both"/>
              <w:rPr>
                <w:rFonts w:ascii="Cambria" w:eastAsia="Cambria" w:hAnsi="Cambria" w:cs="Cambria"/>
                <w:b/>
                <w:sz w:val="20"/>
                <w:szCs w:val="20"/>
              </w:rPr>
            </w:pPr>
            <w:r w:rsidRPr="00BE68E2">
              <w:rPr>
                <w:rFonts w:ascii="Cambria" w:eastAsia="Cambria" w:hAnsi="Cambria" w:cs="Cambria"/>
                <w:b/>
                <w:sz w:val="20"/>
                <w:szCs w:val="20"/>
              </w:rPr>
              <w:t>PT XXX</w:t>
            </w:r>
          </w:p>
          <w:p w14:paraId="35061714" w14:textId="77777777" w:rsidR="009A4BAA" w:rsidRPr="00BE68E2" w:rsidRDefault="009A4BAA" w:rsidP="00780FB1">
            <w:pPr>
              <w:spacing w:line="240" w:lineRule="auto"/>
              <w:jc w:val="both"/>
              <w:rPr>
                <w:rFonts w:ascii="Cambria" w:eastAsia="Cambria" w:hAnsi="Cambria" w:cs="Cambria"/>
                <w:sz w:val="20"/>
                <w:szCs w:val="20"/>
              </w:rPr>
            </w:pPr>
          </w:p>
          <w:p w14:paraId="45B01981" w14:textId="77777777" w:rsidR="009A4BAA" w:rsidRPr="00BE68E2" w:rsidRDefault="009A4BAA" w:rsidP="00780FB1">
            <w:pPr>
              <w:spacing w:line="240" w:lineRule="auto"/>
              <w:jc w:val="both"/>
              <w:rPr>
                <w:rFonts w:ascii="Cambria" w:eastAsia="Cambria" w:hAnsi="Cambria" w:cs="Cambria"/>
                <w:sz w:val="20"/>
                <w:szCs w:val="20"/>
              </w:rPr>
            </w:pPr>
          </w:p>
          <w:p w14:paraId="0FCF4F65" w14:textId="77777777" w:rsidR="009A4BAA" w:rsidRPr="00BE68E2" w:rsidRDefault="009A4BAA" w:rsidP="00780FB1">
            <w:pPr>
              <w:spacing w:line="240" w:lineRule="auto"/>
              <w:jc w:val="both"/>
              <w:rPr>
                <w:rFonts w:ascii="Cambria" w:eastAsia="Cambria" w:hAnsi="Cambria" w:cs="Cambria"/>
                <w:sz w:val="20"/>
                <w:szCs w:val="20"/>
              </w:rPr>
            </w:pPr>
          </w:p>
          <w:p w14:paraId="1F258DE4" w14:textId="77777777" w:rsidR="009A4BAA" w:rsidRPr="00BE68E2" w:rsidRDefault="009A4BAA" w:rsidP="00780FB1">
            <w:pPr>
              <w:spacing w:line="240" w:lineRule="auto"/>
              <w:jc w:val="both"/>
              <w:rPr>
                <w:rFonts w:ascii="Cambria" w:eastAsia="Cambria" w:hAnsi="Cambria" w:cs="Cambria"/>
                <w:sz w:val="20"/>
                <w:szCs w:val="20"/>
              </w:rPr>
            </w:pPr>
          </w:p>
          <w:p w14:paraId="7EC12024" w14:textId="77777777" w:rsidR="009A4BAA" w:rsidRPr="00BE68E2" w:rsidRDefault="009A4BAA" w:rsidP="00780FB1">
            <w:pPr>
              <w:spacing w:line="240" w:lineRule="auto"/>
              <w:jc w:val="both"/>
              <w:rPr>
                <w:rFonts w:ascii="Cambria" w:eastAsia="Cambria" w:hAnsi="Cambria" w:cs="Cambria"/>
                <w:sz w:val="20"/>
                <w:szCs w:val="20"/>
              </w:rPr>
            </w:pPr>
          </w:p>
        </w:tc>
        <w:tc>
          <w:tcPr>
            <w:tcW w:w="4441" w:type="dxa"/>
          </w:tcPr>
          <w:p w14:paraId="51FB0DBF"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6EB44116" w14:textId="77777777" w:rsidTr="00780FB1">
        <w:tc>
          <w:tcPr>
            <w:tcW w:w="4441" w:type="dxa"/>
          </w:tcPr>
          <w:p w14:paraId="0C9E980E" w14:textId="77777777" w:rsidR="009A4BAA" w:rsidRPr="00BE68E2" w:rsidRDefault="009A4BAA" w:rsidP="00780FB1">
            <w:pPr>
              <w:spacing w:line="240" w:lineRule="auto"/>
              <w:jc w:val="both"/>
              <w:rPr>
                <w:rFonts w:ascii="Cambria" w:eastAsia="Cambria" w:hAnsi="Cambria" w:cs="Cambria"/>
                <w:b/>
                <w:sz w:val="20"/>
                <w:szCs w:val="20"/>
                <w:u w:val="single"/>
              </w:rPr>
            </w:pPr>
            <w:r w:rsidRPr="00BE68E2">
              <w:rPr>
                <w:rFonts w:ascii="Cambria" w:eastAsia="Cambria" w:hAnsi="Cambria" w:cs="Cambria"/>
                <w:b/>
                <w:sz w:val="20"/>
                <w:szCs w:val="20"/>
                <w:u w:val="single"/>
              </w:rPr>
              <w:t>(Nama perwakilan client)</w:t>
            </w:r>
          </w:p>
          <w:p w14:paraId="3B3BFCEB" w14:textId="77777777" w:rsidR="009A4BAA" w:rsidRPr="00BE68E2" w:rsidRDefault="009A4BAA" w:rsidP="00780FB1">
            <w:pPr>
              <w:spacing w:line="240" w:lineRule="auto"/>
              <w:rPr>
                <w:rFonts w:ascii="Cambria" w:eastAsia="Cambria" w:hAnsi="Cambria" w:cs="Cambria"/>
                <w:sz w:val="20"/>
                <w:szCs w:val="20"/>
              </w:rPr>
            </w:pPr>
            <w:r w:rsidRPr="00BE68E2">
              <w:rPr>
                <w:rFonts w:ascii="Cambria" w:eastAsia="Cambria" w:hAnsi="Cambria" w:cs="Cambria"/>
                <w:b/>
                <w:sz w:val="20"/>
                <w:szCs w:val="20"/>
              </w:rPr>
              <w:t>(Jabatan)</w:t>
            </w:r>
          </w:p>
        </w:tc>
        <w:tc>
          <w:tcPr>
            <w:tcW w:w="4441" w:type="dxa"/>
          </w:tcPr>
          <w:p w14:paraId="0762A72E" w14:textId="77777777" w:rsidR="009A4BAA" w:rsidRPr="00BE68E2" w:rsidRDefault="009A4BAA" w:rsidP="00780FB1">
            <w:pPr>
              <w:spacing w:line="240" w:lineRule="auto"/>
              <w:rPr>
                <w:rFonts w:ascii="Cambria" w:eastAsia="Cambria" w:hAnsi="Cambria" w:cs="Cambria"/>
                <w:sz w:val="20"/>
                <w:szCs w:val="20"/>
              </w:rPr>
            </w:pPr>
          </w:p>
        </w:tc>
      </w:tr>
      <w:tr w:rsidR="009A4BAA" w:rsidRPr="00BE68E2" w14:paraId="186D059B" w14:textId="77777777" w:rsidTr="00780FB1">
        <w:tc>
          <w:tcPr>
            <w:tcW w:w="4441" w:type="dxa"/>
          </w:tcPr>
          <w:p w14:paraId="1431DDBC" w14:textId="77777777" w:rsidR="009A4BAA" w:rsidRPr="00BE68E2" w:rsidRDefault="009A4BAA" w:rsidP="00780FB1">
            <w:pPr>
              <w:spacing w:line="240" w:lineRule="auto"/>
              <w:rPr>
                <w:rFonts w:ascii="Cambria" w:eastAsia="Cambria" w:hAnsi="Cambria" w:cs="Cambria"/>
                <w:sz w:val="20"/>
                <w:szCs w:val="20"/>
              </w:rPr>
            </w:pPr>
          </w:p>
        </w:tc>
        <w:tc>
          <w:tcPr>
            <w:tcW w:w="4441" w:type="dxa"/>
          </w:tcPr>
          <w:p w14:paraId="581428C5" w14:textId="77777777" w:rsidR="009A4BAA" w:rsidRPr="00BE68E2" w:rsidRDefault="009A4BAA" w:rsidP="00780FB1">
            <w:pPr>
              <w:spacing w:line="240" w:lineRule="auto"/>
              <w:rPr>
                <w:rFonts w:ascii="Cambria" w:eastAsia="Cambria" w:hAnsi="Cambria" w:cs="Cambria"/>
                <w:sz w:val="20"/>
                <w:szCs w:val="20"/>
              </w:rPr>
            </w:pPr>
          </w:p>
        </w:tc>
      </w:tr>
    </w:tbl>
    <w:p w14:paraId="297CBE56" w14:textId="77777777" w:rsidR="009A4BAA" w:rsidRPr="00BE68E2" w:rsidRDefault="009A4BAA" w:rsidP="009A4BAA"/>
    <w:p w14:paraId="319EB778" w14:textId="77777777" w:rsidR="009A4BAA" w:rsidRPr="00BE68E2" w:rsidRDefault="009A4BAA" w:rsidP="009A4BAA"/>
    <w:p w14:paraId="43691C7F" w14:textId="2C099757" w:rsidR="006E3636" w:rsidRPr="009A4BAA" w:rsidRDefault="006E3636" w:rsidP="009A4BAA"/>
    <w:sectPr w:rsidR="006E3636" w:rsidRPr="009A4BA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EAF6" w14:textId="77777777" w:rsidR="00784013" w:rsidRDefault="00784013" w:rsidP="00551C70">
      <w:pPr>
        <w:spacing w:line="240" w:lineRule="auto"/>
      </w:pPr>
      <w:r>
        <w:separator/>
      </w:r>
    </w:p>
  </w:endnote>
  <w:endnote w:type="continuationSeparator" w:id="0">
    <w:p w14:paraId="74A686D0" w14:textId="77777777" w:rsidR="00784013" w:rsidRDefault="00784013" w:rsidP="00551C70">
      <w:pPr>
        <w:spacing w:line="240" w:lineRule="auto"/>
      </w:pPr>
      <w:r>
        <w:continuationSeparator/>
      </w:r>
    </w:p>
  </w:endnote>
  <w:endnote w:type="continuationNotice" w:id="1">
    <w:p w14:paraId="0933F22A" w14:textId="77777777" w:rsidR="00784013" w:rsidRDefault="007840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Noto Sans Syriac Eastern"/>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32CFB" w14:textId="77777777" w:rsidR="00784013" w:rsidRDefault="00784013" w:rsidP="00551C70">
      <w:pPr>
        <w:spacing w:line="240" w:lineRule="auto"/>
      </w:pPr>
      <w:r>
        <w:separator/>
      </w:r>
    </w:p>
  </w:footnote>
  <w:footnote w:type="continuationSeparator" w:id="0">
    <w:p w14:paraId="20F63863" w14:textId="77777777" w:rsidR="00784013" w:rsidRDefault="00784013" w:rsidP="00551C70">
      <w:pPr>
        <w:spacing w:line="240" w:lineRule="auto"/>
      </w:pPr>
      <w:r>
        <w:continuationSeparator/>
      </w:r>
    </w:p>
  </w:footnote>
  <w:footnote w:type="continuationNotice" w:id="1">
    <w:p w14:paraId="7EAAD4DA" w14:textId="77777777" w:rsidR="00784013" w:rsidRDefault="0078401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D6B6" w14:textId="0AFC7786" w:rsidR="003D7C09" w:rsidRPr="003D7C09" w:rsidRDefault="00940B98" w:rsidP="003D7C09">
    <w:pPr>
      <w:pStyle w:val="Header"/>
      <w:rPr>
        <w:lang w:val="en-ID"/>
      </w:rPr>
    </w:pPr>
    <w:r>
      <w:t xml:space="preserve">                                                             </w:t>
    </w:r>
    <w:r w:rsidR="003D7C09" w:rsidRPr="003D7C09">
      <w:rPr>
        <w:lang w:val="en-ID"/>
      </w:rPr>
      <w:t>Logo and Letter Head</w:t>
    </w:r>
  </w:p>
  <w:p w14:paraId="6482A5C3" w14:textId="05A1F4BD" w:rsidR="00EF29BE" w:rsidRDefault="00EF2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64B33"/>
    <w:multiLevelType w:val="multilevel"/>
    <w:tmpl w:val="5FD4E63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left"/>
      <w:pPr>
        <w:ind w:left="2160" w:firstLine="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firstLine="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firstLine="0"/>
      </w:pPr>
    </w:lvl>
  </w:abstractNum>
  <w:abstractNum w:abstractNumId="1" w15:restartNumberingAfterBreak="0">
    <w:nsid w:val="2A65318C"/>
    <w:multiLevelType w:val="hybridMultilevel"/>
    <w:tmpl w:val="8B9EB714"/>
    <w:lvl w:ilvl="0" w:tplc="0409000F">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5A74E9"/>
    <w:multiLevelType w:val="multilevel"/>
    <w:tmpl w:val="D0E44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A1F6357"/>
    <w:multiLevelType w:val="hybridMultilevel"/>
    <w:tmpl w:val="9E6C0EB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86693329">
    <w:abstractNumId w:val="1"/>
  </w:num>
  <w:num w:numId="2" w16cid:durableId="2114859467">
    <w:abstractNumId w:val="3"/>
  </w:num>
  <w:num w:numId="3" w16cid:durableId="766269403">
    <w:abstractNumId w:val="0"/>
  </w:num>
  <w:num w:numId="4" w16cid:durableId="1361592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B7F"/>
    <w:rsid w:val="00010D16"/>
    <w:rsid w:val="00051FFE"/>
    <w:rsid w:val="000631F0"/>
    <w:rsid w:val="00067A46"/>
    <w:rsid w:val="000A609D"/>
    <w:rsid w:val="000D7366"/>
    <w:rsid w:val="000E3384"/>
    <w:rsid w:val="000F00B9"/>
    <w:rsid w:val="0012237D"/>
    <w:rsid w:val="001600C8"/>
    <w:rsid w:val="001677A3"/>
    <w:rsid w:val="00170814"/>
    <w:rsid w:val="00173F4C"/>
    <w:rsid w:val="00194C16"/>
    <w:rsid w:val="00195B0E"/>
    <w:rsid w:val="001C5810"/>
    <w:rsid w:val="001E7627"/>
    <w:rsid w:val="001F6D60"/>
    <w:rsid w:val="00220B36"/>
    <w:rsid w:val="0025300A"/>
    <w:rsid w:val="00261169"/>
    <w:rsid w:val="00271D6B"/>
    <w:rsid w:val="002A5730"/>
    <w:rsid w:val="002D5340"/>
    <w:rsid w:val="002F0BCC"/>
    <w:rsid w:val="00322F94"/>
    <w:rsid w:val="0033338B"/>
    <w:rsid w:val="00357652"/>
    <w:rsid w:val="00366D17"/>
    <w:rsid w:val="003B17E8"/>
    <w:rsid w:val="003B5EC5"/>
    <w:rsid w:val="003D7C09"/>
    <w:rsid w:val="00403E67"/>
    <w:rsid w:val="0043221E"/>
    <w:rsid w:val="004532DD"/>
    <w:rsid w:val="00454BCC"/>
    <w:rsid w:val="004572F4"/>
    <w:rsid w:val="00471BC1"/>
    <w:rsid w:val="0047477D"/>
    <w:rsid w:val="004B452F"/>
    <w:rsid w:val="004B55A3"/>
    <w:rsid w:val="005501F4"/>
    <w:rsid w:val="00551C70"/>
    <w:rsid w:val="005F1786"/>
    <w:rsid w:val="005F5456"/>
    <w:rsid w:val="005F7E2B"/>
    <w:rsid w:val="00604B56"/>
    <w:rsid w:val="006112FF"/>
    <w:rsid w:val="00611A0D"/>
    <w:rsid w:val="00636CAA"/>
    <w:rsid w:val="00653854"/>
    <w:rsid w:val="00663913"/>
    <w:rsid w:val="00670A5E"/>
    <w:rsid w:val="00693712"/>
    <w:rsid w:val="0069724A"/>
    <w:rsid w:val="006B0A96"/>
    <w:rsid w:val="006C09F5"/>
    <w:rsid w:val="006E3636"/>
    <w:rsid w:val="006E6E3A"/>
    <w:rsid w:val="007221D9"/>
    <w:rsid w:val="00746ED7"/>
    <w:rsid w:val="00784013"/>
    <w:rsid w:val="007A4A4A"/>
    <w:rsid w:val="007A5696"/>
    <w:rsid w:val="007B6705"/>
    <w:rsid w:val="007B746B"/>
    <w:rsid w:val="007D445E"/>
    <w:rsid w:val="00833780"/>
    <w:rsid w:val="00837410"/>
    <w:rsid w:val="00862F06"/>
    <w:rsid w:val="00882030"/>
    <w:rsid w:val="00896FD2"/>
    <w:rsid w:val="008C2E99"/>
    <w:rsid w:val="008D64EE"/>
    <w:rsid w:val="008E3AFD"/>
    <w:rsid w:val="008F655A"/>
    <w:rsid w:val="00934CC3"/>
    <w:rsid w:val="00934D91"/>
    <w:rsid w:val="00940B98"/>
    <w:rsid w:val="00941980"/>
    <w:rsid w:val="0094526D"/>
    <w:rsid w:val="00945E0D"/>
    <w:rsid w:val="00963B96"/>
    <w:rsid w:val="009741CC"/>
    <w:rsid w:val="009A23DD"/>
    <w:rsid w:val="009A3750"/>
    <w:rsid w:val="009A41C9"/>
    <w:rsid w:val="009A4BAA"/>
    <w:rsid w:val="009B4166"/>
    <w:rsid w:val="00A32856"/>
    <w:rsid w:val="00A33B5F"/>
    <w:rsid w:val="00A4106C"/>
    <w:rsid w:val="00A43DC0"/>
    <w:rsid w:val="00A530C6"/>
    <w:rsid w:val="00A7263B"/>
    <w:rsid w:val="00AC1492"/>
    <w:rsid w:val="00AD10A0"/>
    <w:rsid w:val="00AD7DF1"/>
    <w:rsid w:val="00B24100"/>
    <w:rsid w:val="00B34F8A"/>
    <w:rsid w:val="00B41D61"/>
    <w:rsid w:val="00B54098"/>
    <w:rsid w:val="00B825D9"/>
    <w:rsid w:val="00BA5995"/>
    <w:rsid w:val="00BB3178"/>
    <w:rsid w:val="00BC79FA"/>
    <w:rsid w:val="00BD36C3"/>
    <w:rsid w:val="00BD6461"/>
    <w:rsid w:val="00BF69A6"/>
    <w:rsid w:val="00C045EC"/>
    <w:rsid w:val="00C136C4"/>
    <w:rsid w:val="00C328FA"/>
    <w:rsid w:val="00C4363E"/>
    <w:rsid w:val="00C8318F"/>
    <w:rsid w:val="00CA5E58"/>
    <w:rsid w:val="00CD184D"/>
    <w:rsid w:val="00D04FE0"/>
    <w:rsid w:val="00D13041"/>
    <w:rsid w:val="00D16575"/>
    <w:rsid w:val="00D66020"/>
    <w:rsid w:val="00D75579"/>
    <w:rsid w:val="00DA19E9"/>
    <w:rsid w:val="00DA234E"/>
    <w:rsid w:val="00DC60C5"/>
    <w:rsid w:val="00DC654F"/>
    <w:rsid w:val="00E05837"/>
    <w:rsid w:val="00E760CE"/>
    <w:rsid w:val="00EA2A7D"/>
    <w:rsid w:val="00EA3B0D"/>
    <w:rsid w:val="00EC6ED9"/>
    <w:rsid w:val="00EF29BE"/>
    <w:rsid w:val="00F06711"/>
    <w:rsid w:val="00F3629D"/>
    <w:rsid w:val="00F665F7"/>
    <w:rsid w:val="00F770AC"/>
    <w:rsid w:val="00F820A2"/>
    <w:rsid w:val="00F94B7F"/>
    <w:rsid w:val="00FB6F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3379"/>
  <w15:chartTrackingRefBased/>
  <w15:docId w15:val="{412A5F30-C760-41C6-8A10-477AB039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B0E"/>
    <w:pPr>
      <w:spacing w:after="0" w:line="360" w:lineRule="auto"/>
    </w:pPr>
    <w:rPr>
      <w:rFonts w:ascii="Arial" w:hAnsi="Arial" w:cs="Arial"/>
      <w:color w:val="373A3B"/>
      <w:sz w:val="21"/>
      <w:szCs w:val="21"/>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B7F"/>
    <w:pPr>
      <w:ind w:left="720"/>
      <w:contextualSpacing/>
    </w:pPr>
  </w:style>
  <w:style w:type="table" w:styleId="TableGrid">
    <w:name w:val="Table Grid"/>
    <w:basedOn w:val="TableNormal"/>
    <w:uiPriority w:val="39"/>
    <w:rsid w:val="00F94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1C70"/>
    <w:pPr>
      <w:tabs>
        <w:tab w:val="center" w:pos="4680"/>
        <w:tab w:val="right" w:pos="9360"/>
      </w:tabs>
      <w:spacing w:line="240" w:lineRule="auto"/>
    </w:pPr>
  </w:style>
  <w:style w:type="character" w:customStyle="1" w:styleId="HeaderChar">
    <w:name w:val="Header Char"/>
    <w:basedOn w:val="DefaultParagraphFont"/>
    <w:link w:val="Header"/>
    <w:uiPriority w:val="99"/>
    <w:rsid w:val="00551C70"/>
    <w:rPr>
      <w:rFonts w:ascii="Arial" w:hAnsi="Arial" w:cs="Arial"/>
      <w:color w:val="373A3B"/>
      <w:sz w:val="21"/>
      <w:szCs w:val="21"/>
      <w:lang w:val="hr-HR"/>
    </w:rPr>
  </w:style>
  <w:style w:type="paragraph" w:styleId="Footer">
    <w:name w:val="footer"/>
    <w:basedOn w:val="Normal"/>
    <w:link w:val="FooterChar"/>
    <w:uiPriority w:val="99"/>
    <w:unhideWhenUsed/>
    <w:rsid w:val="00551C70"/>
    <w:pPr>
      <w:tabs>
        <w:tab w:val="center" w:pos="4680"/>
        <w:tab w:val="right" w:pos="9360"/>
      </w:tabs>
      <w:spacing w:line="240" w:lineRule="auto"/>
    </w:pPr>
  </w:style>
  <w:style w:type="character" w:customStyle="1" w:styleId="FooterChar">
    <w:name w:val="Footer Char"/>
    <w:basedOn w:val="DefaultParagraphFont"/>
    <w:link w:val="Footer"/>
    <w:uiPriority w:val="99"/>
    <w:rsid w:val="00551C70"/>
    <w:rPr>
      <w:rFonts w:ascii="Arial" w:hAnsi="Arial" w:cs="Arial"/>
      <w:color w:val="373A3B"/>
      <w:sz w:val="21"/>
      <w:szCs w:val="21"/>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694815">
      <w:bodyDiv w:val="1"/>
      <w:marLeft w:val="0"/>
      <w:marRight w:val="0"/>
      <w:marTop w:val="0"/>
      <w:marBottom w:val="0"/>
      <w:divBdr>
        <w:top w:val="none" w:sz="0" w:space="0" w:color="auto"/>
        <w:left w:val="none" w:sz="0" w:space="0" w:color="auto"/>
        <w:bottom w:val="none" w:sz="0" w:space="0" w:color="auto"/>
        <w:right w:val="none" w:sz="0" w:space="0" w:color="auto"/>
      </w:divBdr>
    </w:div>
    <w:div w:id="60249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4D1426C42BBC41BD9221235B6A18BC" ma:contentTypeVersion="11" ma:contentTypeDescription="Create a new document." ma:contentTypeScope="" ma:versionID="c573be89cc2154466d09ed7e0ef80557">
  <xsd:schema xmlns:xsd="http://www.w3.org/2001/XMLSchema" xmlns:xs="http://www.w3.org/2001/XMLSchema" xmlns:p="http://schemas.microsoft.com/office/2006/metadata/properties" xmlns:ns3="a438a7e4-4f54-425d-843b-79e401185765" xmlns:ns4="e7faf6be-c306-4d56-b037-6a9f919c6274" targetNamespace="http://schemas.microsoft.com/office/2006/metadata/properties" ma:root="true" ma:fieldsID="e0c869c0de4e4c7a9225ba6b4792ccab" ns3:_="" ns4:_="">
    <xsd:import namespace="a438a7e4-4f54-425d-843b-79e401185765"/>
    <xsd:import namespace="e7faf6be-c306-4d56-b037-6a9f919c62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8a7e4-4f54-425d-843b-79e401185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faf6be-c306-4d56-b037-6a9f919c627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A120B4-52B3-4047-BAFD-F037AF75B7CC}">
  <ds:schemaRefs>
    <ds:schemaRef ds:uri="http://schemas.microsoft.com/sharepoint/v3/contenttype/forms"/>
  </ds:schemaRefs>
</ds:datastoreItem>
</file>

<file path=customXml/itemProps2.xml><?xml version="1.0" encoding="utf-8"?>
<ds:datastoreItem xmlns:ds="http://schemas.openxmlformats.org/officeDocument/2006/customXml" ds:itemID="{75CC4DE3-30D1-4E4B-AB41-5FB9D4C50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8a7e4-4f54-425d-843b-79e401185765"/>
    <ds:schemaRef ds:uri="e7faf6be-c306-4d56-b037-6a9f919c6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E27A8-E9CA-429E-A3A4-CF1416C0C3F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5da49cf-0d13-4dcf-95b6-146aa1488629}" enabled="1" method="Privileged" siteId="{f7ef0a86-3179-47cc-8497-f3b5dd0d29fa}" contentBits="0" removed="0"/>
  <clbl:label id="{ef65c962-decb-4564-bd3d-66490281d774}" enabled="1" method="Privileged" siteId="{914b406b-be01-443b-81c4-982661590b6a}"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1065</Words>
  <Characters>6189</Characters>
  <Application>Microsoft Office Word</Application>
  <DocSecurity>0</DocSecurity>
  <Lines>238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Refky Gunawan</dc:creator>
  <cp:keywords/>
  <dc:description/>
  <cp:lastModifiedBy>Putra Tahta Pradana</cp:lastModifiedBy>
  <cp:revision>2</cp:revision>
  <cp:lastPrinted>2023-05-02T08:33:00Z</cp:lastPrinted>
  <dcterms:created xsi:type="dcterms:W3CDTF">2026-02-24T08:10:00Z</dcterms:created>
  <dcterms:modified xsi:type="dcterms:W3CDTF">2026-02-24T08:10:00Z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0x010100C54D1426C42BBC41BD9221235B6A18BC</vt:lpwstr>
  </property>
  <property fmtid="{D5CDD505-2E9C-101B-9397-08002B2CF9AE}" pid="3" name="MSIP_Label_1d194c32-8859-40e7-b6df-9d6132e9f27c_Enabled">
    <vt:lpwstr>true</vt:lpwstr>
  </property>
  <property fmtid="{D5CDD505-2E9C-101B-9397-08002B2CF9AE}" pid="4" name="MSIP_Label_1d194c32-8859-40e7-b6df-9d6132e9f27c_SetDate">
    <vt:lpwstr>2024-01-10T06:31:10Z</vt:lpwstr>
  </property>
  <property fmtid="{D5CDD505-2E9C-101B-9397-08002B2CF9AE}" pid="5" name="MSIP_Label_1d194c32-8859-40e7-b6df-9d6132e9f27c_Method">
    <vt:lpwstr>Standard</vt:lpwstr>
  </property>
  <property fmtid="{D5CDD505-2E9C-101B-9397-08002B2CF9AE}" pid="6" name="MSIP_Label_1d194c32-8859-40e7-b6df-9d6132e9f27c_Name">
    <vt:lpwstr>defa4170-0d19-0005-0004-bc88714345d2</vt:lpwstr>
  </property>
  <property fmtid="{D5CDD505-2E9C-101B-9397-08002B2CF9AE}" pid="7" name="MSIP_Label_1d194c32-8859-40e7-b6df-9d6132e9f27c_SiteId">
    <vt:lpwstr>914b406b-be01-443b-81c4-982661590b6a</vt:lpwstr>
  </property>
  <property fmtid="{D5CDD505-2E9C-101B-9397-08002B2CF9AE}" pid="8" name="MSIP_Label_1d194c32-8859-40e7-b6df-9d6132e9f27c_ActionId">
    <vt:lpwstr>19e3bd17-75c6-42a3-9d37-a6cbc1bcd238</vt:lpwstr>
  </property>
  <property fmtid="{D5CDD505-2E9C-101B-9397-08002B2CF9AE}" pid="9" name="MSIP_Label_1d194c32-8859-40e7-b6df-9d6132e9f27c_ContentBits">
    <vt:lpwstr>0</vt:lpwstr>
  </property>
</Properties>
</file>